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47" w:rsidRDefault="00615A7B" w:rsidP="00615A7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5A7B">
        <w:rPr>
          <w:rFonts w:ascii="Times New Roman" w:hAnsi="Times New Roman" w:cs="Times New Roman"/>
          <w:sz w:val="28"/>
          <w:szCs w:val="28"/>
        </w:rPr>
        <w:t>Количество планов и программ, направленных на профилактику употребления алкогольных напитков, наркотических, токсических веществ и ПАВ, экстремизма, терроризма и суицидов</w:t>
      </w:r>
    </w:p>
    <w:p w:rsidR="00615A7B" w:rsidRPr="00834A6B" w:rsidRDefault="00615A7B" w:rsidP="00615A7B">
      <w:pPr>
        <w:jc w:val="both"/>
        <w:rPr>
          <w:rFonts w:ascii="Times New Roman" w:hAnsi="Times New Roman" w:cs="Times New Roman"/>
          <w:sz w:val="24"/>
          <w:szCs w:val="24"/>
        </w:rPr>
      </w:pPr>
      <w:r w:rsidRPr="00834A6B">
        <w:rPr>
          <w:rFonts w:ascii="Times New Roman" w:hAnsi="Times New Roman" w:cs="Times New Roman"/>
          <w:sz w:val="24"/>
          <w:szCs w:val="24"/>
        </w:rPr>
        <w:t xml:space="preserve">1. </w:t>
      </w:r>
      <w:r w:rsidR="0070365D" w:rsidRPr="00834A6B">
        <w:rPr>
          <w:rFonts w:ascii="Times New Roman" w:hAnsi="Times New Roman" w:cs="Times New Roman"/>
          <w:sz w:val="24"/>
          <w:szCs w:val="24"/>
        </w:rPr>
        <w:t>Программа «Здоровье» (профилактика вредных привычек и пропаганда здорового образа жизни)</w:t>
      </w:r>
    </w:p>
    <w:p w:rsidR="00615A7B" w:rsidRPr="00834A6B" w:rsidRDefault="00615A7B" w:rsidP="00615A7B">
      <w:pPr>
        <w:jc w:val="both"/>
        <w:rPr>
          <w:rFonts w:ascii="Times New Roman" w:hAnsi="Times New Roman" w:cs="Times New Roman"/>
          <w:sz w:val="24"/>
          <w:szCs w:val="24"/>
        </w:rPr>
      </w:pPr>
      <w:r w:rsidRPr="00834A6B">
        <w:rPr>
          <w:rFonts w:ascii="Times New Roman" w:hAnsi="Times New Roman" w:cs="Times New Roman"/>
          <w:sz w:val="24"/>
          <w:szCs w:val="24"/>
        </w:rPr>
        <w:t>2.</w:t>
      </w:r>
      <w:r w:rsidR="0070365D" w:rsidRPr="00834A6B">
        <w:rPr>
          <w:rFonts w:ascii="Times New Roman" w:hAnsi="Times New Roman" w:cs="Times New Roman"/>
          <w:sz w:val="24"/>
          <w:szCs w:val="24"/>
        </w:rPr>
        <w:t>Программа работы с семьями «группы риска».</w:t>
      </w:r>
    </w:p>
    <w:p w:rsidR="0070365D" w:rsidRPr="00834A6B" w:rsidRDefault="0070365D" w:rsidP="00615A7B">
      <w:pPr>
        <w:jc w:val="both"/>
        <w:rPr>
          <w:rFonts w:ascii="Times New Roman" w:hAnsi="Times New Roman" w:cs="Times New Roman"/>
          <w:sz w:val="24"/>
          <w:szCs w:val="24"/>
        </w:rPr>
      </w:pPr>
      <w:r w:rsidRPr="00834A6B">
        <w:rPr>
          <w:rFonts w:ascii="Times New Roman" w:hAnsi="Times New Roman" w:cs="Times New Roman"/>
          <w:sz w:val="24"/>
          <w:szCs w:val="24"/>
        </w:rPr>
        <w:t>Планы:</w:t>
      </w:r>
    </w:p>
    <w:p w:rsidR="0070365D" w:rsidRPr="00834A6B" w:rsidRDefault="0070365D" w:rsidP="00615A7B">
      <w:pPr>
        <w:jc w:val="both"/>
        <w:rPr>
          <w:rFonts w:ascii="Times New Roman" w:hAnsi="Times New Roman" w:cs="Times New Roman"/>
          <w:sz w:val="24"/>
          <w:szCs w:val="24"/>
        </w:rPr>
      </w:pPr>
      <w:r w:rsidRPr="00834A6B">
        <w:rPr>
          <w:rFonts w:ascii="Times New Roman" w:hAnsi="Times New Roman" w:cs="Times New Roman"/>
          <w:sz w:val="24"/>
          <w:szCs w:val="24"/>
        </w:rPr>
        <w:t>1.План мероприятий по предупреждению и профилактике наркомании, табакокурения, алкоголизма на 2021-2022 учебный год</w:t>
      </w:r>
    </w:p>
    <w:p w:rsidR="0070365D" w:rsidRPr="00834A6B" w:rsidRDefault="0070365D" w:rsidP="00615A7B">
      <w:pPr>
        <w:jc w:val="both"/>
        <w:rPr>
          <w:rFonts w:ascii="Times New Roman" w:hAnsi="Times New Roman" w:cs="Times New Roman"/>
          <w:sz w:val="24"/>
          <w:szCs w:val="24"/>
        </w:rPr>
      </w:pPr>
      <w:r w:rsidRPr="00834A6B">
        <w:rPr>
          <w:rFonts w:ascii="Times New Roman" w:hAnsi="Times New Roman" w:cs="Times New Roman"/>
          <w:sz w:val="24"/>
          <w:szCs w:val="24"/>
        </w:rPr>
        <w:t>2.План мероприятий по профилактике правонарушений и безнадзорности среди несовершеннолетних на 2021-2022 учебный год</w:t>
      </w:r>
    </w:p>
    <w:p w:rsidR="0070365D" w:rsidRPr="00834A6B" w:rsidRDefault="0070365D" w:rsidP="00615A7B">
      <w:pPr>
        <w:jc w:val="both"/>
        <w:rPr>
          <w:rFonts w:ascii="Times New Roman" w:hAnsi="Times New Roman" w:cs="Times New Roman"/>
          <w:sz w:val="24"/>
          <w:szCs w:val="24"/>
        </w:rPr>
      </w:pPr>
      <w:r w:rsidRPr="00834A6B">
        <w:rPr>
          <w:rFonts w:ascii="Times New Roman" w:hAnsi="Times New Roman" w:cs="Times New Roman"/>
          <w:sz w:val="24"/>
          <w:szCs w:val="24"/>
        </w:rPr>
        <w:t>3. План мероприятий по профилактике суицидального поведения на 2021-2022 учебный год</w:t>
      </w:r>
    </w:p>
    <w:p w:rsidR="0070365D" w:rsidRPr="00834A6B" w:rsidRDefault="0070365D" w:rsidP="00615A7B">
      <w:pPr>
        <w:jc w:val="both"/>
        <w:rPr>
          <w:rFonts w:ascii="Times New Roman" w:hAnsi="Times New Roman" w:cs="Times New Roman"/>
          <w:sz w:val="24"/>
          <w:szCs w:val="24"/>
        </w:rPr>
      </w:pPr>
      <w:r w:rsidRPr="00834A6B">
        <w:rPr>
          <w:rFonts w:ascii="Times New Roman" w:hAnsi="Times New Roman" w:cs="Times New Roman"/>
          <w:sz w:val="24"/>
          <w:szCs w:val="24"/>
        </w:rPr>
        <w:t>4. План мероприятий по профилактике экстремизма, терроризма на 2021-2022 учебный год</w:t>
      </w:r>
    </w:p>
    <w:p w:rsidR="00615A7B" w:rsidRDefault="00615A7B" w:rsidP="00615A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A7B" w:rsidRDefault="00615A7B" w:rsidP="00615A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мероприятиях проведенных в рамках данных планов и программ за 1 квартал 2022 года</w:t>
      </w:r>
    </w:p>
    <w:p w:rsidR="00615A7B" w:rsidRDefault="00615A7B" w:rsidP="00615A7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3E6E" w:rsidTr="001F3E6E">
        <w:tc>
          <w:tcPr>
            <w:tcW w:w="4672" w:type="dxa"/>
          </w:tcPr>
          <w:p w:rsidR="001F3E6E" w:rsidRDefault="001F3E6E" w:rsidP="001F3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73" w:type="dxa"/>
          </w:tcPr>
          <w:p w:rsidR="001F3E6E" w:rsidRDefault="001F3E6E" w:rsidP="001F3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учащихся</w:t>
            </w:r>
          </w:p>
        </w:tc>
      </w:tr>
      <w:tr w:rsidR="001F3E6E" w:rsidTr="001F3E6E">
        <w:tc>
          <w:tcPr>
            <w:tcW w:w="4672" w:type="dxa"/>
          </w:tcPr>
          <w:p w:rsidR="001F3E6E" w:rsidRDefault="00BA2653" w:rsidP="0061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Лекторий «Подросток и закон»</w:t>
            </w:r>
          </w:p>
        </w:tc>
        <w:tc>
          <w:tcPr>
            <w:tcW w:w="4673" w:type="dxa"/>
          </w:tcPr>
          <w:p w:rsidR="001F3E6E" w:rsidRDefault="00BA2653" w:rsidP="00563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2-9 классы </w:t>
            </w:r>
          </w:p>
        </w:tc>
      </w:tr>
      <w:tr w:rsidR="00BA2653" w:rsidTr="001F3E6E">
        <w:tc>
          <w:tcPr>
            <w:tcW w:w="4672" w:type="dxa"/>
          </w:tcPr>
          <w:p w:rsidR="00BA2653" w:rsidRDefault="00BA2653" w:rsidP="0061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«Мы за здоровый образ жизни»</w:t>
            </w:r>
          </w:p>
        </w:tc>
        <w:tc>
          <w:tcPr>
            <w:tcW w:w="4673" w:type="dxa"/>
          </w:tcPr>
          <w:p w:rsidR="00BA2653" w:rsidRDefault="00BA2653" w:rsidP="00563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 классы</w:t>
            </w:r>
          </w:p>
        </w:tc>
      </w:tr>
      <w:tr w:rsidR="00BA2653" w:rsidRPr="00BA2653" w:rsidTr="00BA2653">
        <w:trPr>
          <w:trHeight w:val="699"/>
        </w:trPr>
        <w:tc>
          <w:tcPr>
            <w:tcW w:w="4672" w:type="dxa"/>
          </w:tcPr>
          <w:p w:rsidR="00BA2653" w:rsidRPr="00BA2653" w:rsidRDefault="00BA2653" w:rsidP="00BA2653">
            <w:pPr>
              <w:pStyle w:val="a4"/>
              <w:rPr>
                <w:color w:val="000000"/>
                <w:sz w:val="28"/>
                <w:szCs w:val="28"/>
              </w:rPr>
            </w:pPr>
            <w:r w:rsidRPr="00BA2653">
              <w:rPr>
                <w:color w:val="000000"/>
                <w:sz w:val="28"/>
                <w:szCs w:val="28"/>
              </w:rPr>
              <w:t>Круглый стол «Бездна, в кото</w:t>
            </w:r>
            <w:r>
              <w:rPr>
                <w:color w:val="000000"/>
                <w:sz w:val="28"/>
                <w:szCs w:val="28"/>
              </w:rPr>
              <w:t xml:space="preserve">рую надо заглянуть» </w:t>
            </w:r>
          </w:p>
          <w:p w:rsidR="00BA2653" w:rsidRPr="00BA2653" w:rsidRDefault="00BA2653" w:rsidP="00BA265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A2653" w:rsidRPr="00BA2653" w:rsidRDefault="00BA2653" w:rsidP="00563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6-9 классы </w:t>
            </w:r>
          </w:p>
        </w:tc>
      </w:tr>
      <w:tr w:rsidR="00BA2653" w:rsidRPr="00BA2653" w:rsidTr="001F3E6E">
        <w:tc>
          <w:tcPr>
            <w:tcW w:w="4672" w:type="dxa"/>
          </w:tcPr>
          <w:p w:rsidR="00BA2653" w:rsidRPr="00BA2653" w:rsidRDefault="00BA2653" w:rsidP="00BA2653">
            <w:pPr>
              <w:pStyle w:val="a4"/>
              <w:rPr>
                <w:color w:val="000000"/>
                <w:sz w:val="28"/>
                <w:szCs w:val="28"/>
              </w:rPr>
            </w:pPr>
            <w:r w:rsidRPr="00BA2653">
              <w:rPr>
                <w:color w:val="000000"/>
                <w:sz w:val="28"/>
                <w:szCs w:val="28"/>
              </w:rPr>
              <w:t>Акция «Нет табачному дыму!»</w:t>
            </w:r>
          </w:p>
          <w:p w:rsidR="00BA2653" w:rsidRPr="00BA2653" w:rsidRDefault="00BA2653" w:rsidP="00BA2653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BA2653" w:rsidRDefault="00BA2653" w:rsidP="00563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 классы</w:t>
            </w:r>
          </w:p>
        </w:tc>
      </w:tr>
      <w:tr w:rsidR="00BA2653" w:rsidRPr="00BA2653" w:rsidTr="001F3E6E">
        <w:tc>
          <w:tcPr>
            <w:tcW w:w="4672" w:type="dxa"/>
          </w:tcPr>
          <w:p w:rsidR="00BA2653" w:rsidRPr="00BA2653" w:rsidRDefault="00BA2653" w:rsidP="00BA2653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Выпуск буклетов «Мы выбираем жизнь!»</w:t>
            </w:r>
          </w:p>
        </w:tc>
        <w:tc>
          <w:tcPr>
            <w:tcW w:w="4673" w:type="dxa"/>
          </w:tcPr>
          <w:p w:rsidR="00BA2653" w:rsidRDefault="00BA2653" w:rsidP="00563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6-9 классы </w:t>
            </w:r>
          </w:p>
        </w:tc>
      </w:tr>
      <w:tr w:rsidR="00BA2653" w:rsidRPr="00BA2653" w:rsidTr="001F3E6E">
        <w:tc>
          <w:tcPr>
            <w:tcW w:w="4672" w:type="dxa"/>
          </w:tcPr>
          <w:p w:rsidR="00BA2653" w:rsidRDefault="00BA2653" w:rsidP="00BA2653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Шахматно –шашечный семейный турнир</w:t>
            </w:r>
          </w:p>
        </w:tc>
        <w:tc>
          <w:tcPr>
            <w:tcW w:w="4673" w:type="dxa"/>
          </w:tcPr>
          <w:p w:rsidR="00BA2653" w:rsidRDefault="00BA2653" w:rsidP="00563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2-9 классы </w:t>
            </w:r>
          </w:p>
        </w:tc>
      </w:tr>
      <w:tr w:rsidR="00BA2653" w:rsidRPr="00BA2653" w:rsidTr="001F3E6E">
        <w:tc>
          <w:tcPr>
            <w:tcW w:w="4672" w:type="dxa"/>
          </w:tcPr>
          <w:p w:rsidR="00BA2653" w:rsidRDefault="00BA2653" w:rsidP="00BA2653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 «Семейный досуг»</w:t>
            </w:r>
          </w:p>
        </w:tc>
        <w:tc>
          <w:tcPr>
            <w:tcW w:w="4673" w:type="dxa"/>
          </w:tcPr>
          <w:p w:rsidR="00BA2653" w:rsidRDefault="00BA2653" w:rsidP="00563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2-9 классы </w:t>
            </w:r>
          </w:p>
        </w:tc>
      </w:tr>
      <w:tr w:rsidR="00834A6B" w:rsidRPr="00BA2653" w:rsidTr="001F3E6E">
        <w:tc>
          <w:tcPr>
            <w:tcW w:w="4672" w:type="dxa"/>
          </w:tcPr>
          <w:p w:rsidR="00834A6B" w:rsidRPr="00834A6B" w:rsidRDefault="00834A6B" w:rsidP="00563947">
            <w:pPr>
              <w:pStyle w:val="a4"/>
              <w:rPr>
                <w:color w:val="000000"/>
                <w:sz w:val="28"/>
                <w:szCs w:val="28"/>
              </w:rPr>
            </w:pPr>
            <w:r w:rsidRPr="00834A6B">
              <w:rPr>
                <w:color w:val="000000"/>
                <w:sz w:val="28"/>
                <w:szCs w:val="28"/>
              </w:rPr>
              <w:t xml:space="preserve">Встреча с участковым </w:t>
            </w:r>
            <w:r w:rsidRPr="00834A6B">
              <w:rPr>
                <w:color w:val="000000"/>
                <w:sz w:val="28"/>
                <w:szCs w:val="28"/>
                <w:shd w:val="clear" w:color="auto" w:fill="FFFFFF"/>
              </w:rPr>
              <w:t>«Правонарушения и ответственность за них»</w:t>
            </w:r>
            <w:r w:rsidRPr="00834A6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3" w:type="dxa"/>
          </w:tcPr>
          <w:p w:rsidR="00834A6B" w:rsidRDefault="00834A6B" w:rsidP="00380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 классы ( 10 человек)</w:t>
            </w:r>
          </w:p>
        </w:tc>
      </w:tr>
      <w:tr w:rsidR="00834A6B" w:rsidRPr="00BA2653" w:rsidTr="001F3E6E">
        <w:tc>
          <w:tcPr>
            <w:tcW w:w="4672" w:type="dxa"/>
          </w:tcPr>
          <w:p w:rsidR="00834A6B" w:rsidRPr="00834A6B" w:rsidRDefault="00834A6B" w:rsidP="00BA2653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неблагополучных семей</w:t>
            </w:r>
          </w:p>
        </w:tc>
        <w:tc>
          <w:tcPr>
            <w:tcW w:w="4673" w:type="dxa"/>
          </w:tcPr>
          <w:p w:rsidR="00834A6B" w:rsidRDefault="00834A6B" w:rsidP="00380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6B" w:rsidRPr="00BA2653" w:rsidTr="001F3E6E">
        <w:tc>
          <w:tcPr>
            <w:tcW w:w="4672" w:type="dxa"/>
          </w:tcPr>
          <w:p w:rsidR="00834A6B" w:rsidRDefault="00834A6B" w:rsidP="00BA2653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час «Дети и родители давайте, понимайте друг друга»</w:t>
            </w:r>
          </w:p>
        </w:tc>
        <w:tc>
          <w:tcPr>
            <w:tcW w:w="4673" w:type="dxa"/>
          </w:tcPr>
          <w:p w:rsidR="00834A6B" w:rsidRDefault="00834A6B" w:rsidP="00380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 классы ( 10 человек)</w:t>
            </w:r>
          </w:p>
        </w:tc>
      </w:tr>
    </w:tbl>
    <w:p w:rsidR="00615A7B" w:rsidRDefault="00615A7B" w:rsidP="001F3E6E">
      <w:pPr>
        <w:rPr>
          <w:rFonts w:ascii="Times New Roman" w:hAnsi="Times New Roman" w:cs="Times New Roman"/>
          <w:sz w:val="24"/>
          <w:szCs w:val="24"/>
        </w:rPr>
      </w:pPr>
    </w:p>
    <w:p w:rsidR="001F3E6E" w:rsidRPr="00615A7B" w:rsidRDefault="001F3E6E" w:rsidP="001F3E6E">
      <w:pPr>
        <w:rPr>
          <w:rFonts w:ascii="Times New Roman" w:hAnsi="Times New Roman" w:cs="Times New Roman"/>
          <w:sz w:val="28"/>
          <w:szCs w:val="28"/>
        </w:rPr>
      </w:pPr>
    </w:p>
    <w:sectPr w:rsidR="001F3E6E" w:rsidRPr="00615A7B" w:rsidSect="00AF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F2"/>
    <w:rsid w:val="001333F2"/>
    <w:rsid w:val="00195D86"/>
    <w:rsid w:val="001F3E6E"/>
    <w:rsid w:val="003F2CE7"/>
    <w:rsid w:val="00563947"/>
    <w:rsid w:val="00615A7B"/>
    <w:rsid w:val="0070365D"/>
    <w:rsid w:val="007A63FC"/>
    <w:rsid w:val="00834A6B"/>
    <w:rsid w:val="0098029B"/>
    <w:rsid w:val="00AF1828"/>
    <w:rsid w:val="00BA2653"/>
    <w:rsid w:val="00EC4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26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26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ERZIKOVA</dc:creator>
  <cp:lastModifiedBy>МОУ ООШ с.Камынина</cp:lastModifiedBy>
  <cp:revision>2</cp:revision>
  <dcterms:created xsi:type="dcterms:W3CDTF">2022-12-28T10:54:00Z</dcterms:created>
  <dcterms:modified xsi:type="dcterms:W3CDTF">2022-12-28T10:54:00Z</dcterms:modified>
</cp:coreProperties>
</file>