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675" w:tblpY="2"/>
        <w:tblW w:w="0" w:type="auto"/>
        <w:tblLook w:val="04A0" w:firstRow="1" w:lastRow="0" w:firstColumn="1" w:lastColumn="0" w:noHBand="0" w:noVBand="1"/>
      </w:tblPr>
      <w:tblGrid>
        <w:gridCol w:w="4154"/>
      </w:tblGrid>
      <w:tr w:rsidR="00884FFF" w:rsidTr="00884FFF">
        <w:trPr>
          <w:trHeight w:val="1588"/>
        </w:trPr>
        <w:tc>
          <w:tcPr>
            <w:tcW w:w="41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FFF" w:rsidRDefault="00884FFF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884FFF" w:rsidRDefault="00884FFF" w:rsidP="00834609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Белинского района направляет Вам информацию о проведенных форматах деятельности в образовательных организациях за 2021 год:</w:t>
      </w:r>
    </w:p>
    <w:p w:rsidR="00884FFF" w:rsidRDefault="00884FFF" w:rsidP="00884FFF">
      <w:pPr>
        <w:ind w:firstLine="708"/>
        <w:jc w:val="both"/>
        <w:rPr>
          <w:sz w:val="28"/>
          <w:szCs w:val="28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788"/>
        <w:gridCol w:w="1418"/>
      </w:tblGrid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Индикатив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ОО в муниципалитете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ОО, в которых проведены профилактические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ОО, в которых утверждены Программы профилактики потребления табака, ПАВ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Количество обучающих форматов мероприятий (семинаров/вебинаров) для педагогов по совершенствованию организации работы по профилактике употребления ПАВ,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 привлечением спикеров других ведомств (врачей/психологов)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ссылка на размещение информации о проведенных мероприятиях в информационно-телекоммуникационной сети Интернет (сайтах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педагогов, повысивших уровень компетенций по данному вопросу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Количество мероприятий для обучающихся по профилактике употребления ПАВ,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320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привлечением НКО "Наука и образование"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5.2.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часов 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профилактических школьных акций (информационных, пропагандистских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индивидуальных/групповых консультаций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7/61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индивидуальных/групповых консультаций социального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2/40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Количество мероприятий для родителей (законных представителей) по профилактике употребления ПАВ, пропаганде ЗОЖ,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601071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привлечением специалистов других ведомств (врачей/психологов, правоохранительных структур)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индивидуальных/групповых консультаций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1/27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индивидуальных/групповых консультаций социального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1/37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Количество проведенных/запланированных анкетирований (опросов) об эффективности профилактической работы по предупреждению употребления ПАВ,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родителей (законных представителей)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Количество ОО, имеющих уголки (стенды)</w:t>
            </w:r>
            <w:r>
              <w:rPr>
                <w:i/>
                <w:color w:val="000000"/>
                <w:shd w:val="clear" w:color="auto" w:fill="FFFFFF"/>
                <w:lang w:eastAsia="en-US"/>
              </w:rPr>
              <w:t xml:space="preserve"> «Профилактика вредных привычек» со съемным, меняющимся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Количество ОО, на сайтах которых есть раздел, посвященных данной теме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84FFF" w:rsidTr="00FD30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FFF" w:rsidRDefault="00884FFF" w:rsidP="00FD3083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Доля обучающихся от общего кол-ва, прошедших СПТ в 2021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FF" w:rsidRDefault="00884FFF" w:rsidP="00FD30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98,26%</w:t>
            </w:r>
          </w:p>
        </w:tc>
      </w:tr>
    </w:tbl>
    <w:p w:rsidR="00884FFF" w:rsidRDefault="00884FFF" w:rsidP="00884FFF">
      <w:pPr>
        <w:ind w:firstLine="708"/>
        <w:jc w:val="both"/>
        <w:rPr>
          <w:sz w:val="28"/>
          <w:szCs w:val="28"/>
        </w:rPr>
      </w:pPr>
    </w:p>
    <w:p w:rsidR="00884FFF" w:rsidRDefault="00884FFF" w:rsidP="00884FFF">
      <w:pPr>
        <w:ind w:firstLine="708"/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</w:pPr>
    </w:p>
    <w:p w:rsidR="00884FFF" w:rsidRDefault="00884FFF" w:rsidP="00884FFF">
      <w:pPr>
        <w:ind w:firstLine="708"/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884FFF" w:rsidRDefault="00884FFF" w:rsidP="00884FFF">
      <w:pPr>
        <w:jc w:val="both"/>
        <w:rPr>
          <w:sz w:val="28"/>
          <w:szCs w:val="28"/>
        </w:rPr>
      </w:pPr>
    </w:p>
    <w:p w:rsidR="00014684" w:rsidRPr="00884FFF" w:rsidRDefault="00014684">
      <w:pPr>
        <w:rPr>
          <w:sz w:val="28"/>
          <w:szCs w:val="28"/>
        </w:rPr>
      </w:pPr>
    </w:p>
    <w:sectPr w:rsidR="00014684" w:rsidRPr="0088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FB"/>
    <w:rsid w:val="00014684"/>
    <w:rsid w:val="004F194F"/>
    <w:rsid w:val="00601071"/>
    <w:rsid w:val="00834609"/>
    <w:rsid w:val="00884FFF"/>
    <w:rsid w:val="00B5541D"/>
    <w:rsid w:val="00CC67E6"/>
    <w:rsid w:val="00EB7949"/>
    <w:rsid w:val="00FA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FF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FF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F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4F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F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4FF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FF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F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4F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F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2021-11-29T12:43:00Z</cp:lastPrinted>
  <dcterms:created xsi:type="dcterms:W3CDTF">2022-12-28T10:47:00Z</dcterms:created>
  <dcterms:modified xsi:type="dcterms:W3CDTF">2022-12-28T10:47:00Z</dcterms:modified>
</cp:coreProperties>
</file>