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CB" w:rsidRDefault="00C60BCB" w:rsidP="00C60BCB">
      <w:pPr>
        <w:framePr w:hSpace="180" w:wrap="around" w:vAnchor="page" w:hAnchor="margin" w:y="1135"/>
        <w:spacing w:line="276" w:lineRule="auto"/>
        <w:jc w:val="center"/>
        <w:rPr>
          <w:lang w:eastAsia="en-US"/>
        </w:rPr>
      </w:pPr>
      <w:r>
        <w:rPr>
          <w:noProof/>
        </w:rPr>
        <w:drawing>
          <wp:inline distT="0" distB="0" distL="0" distR="0" wp14:anchorId="3017A25D" wp14:editId="15BCA666">
            <wp:extent cx="723900" cy="914400"/>
            <wp:effectExtent l="0" t="0" r="0" b="0"/>
            <wp:docPr id="1" name="Рисунок 1" descr="Описание: Описание: Описание: Описание: Описание: Описание: Описание: Описание: Описание: Описание: Герб цвет без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Герб цвет без в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912" r="125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BCB" w:rsidRDefault="00C60BCB" w:rsidP="00C60BCB">
      <w:pPr>
        <w:framePr w:hSpace="180" w:wrap="around" w:vAnchor="page" w:hAnchor="margin" w:y="1135"/>
        <w:spacing w:line="276" w:lineRule="auto"/>
        <w:jc w:val="center"/>
        <w:rPr>
          <w:b/>
          <w:sz w:val="28"/>
          <w:szCs w:val="28"/>
          <w:lang w:eastAsia="en-US"/>
        </w:rPr>
      </w:pPr>
    </w:p>
    <w:p w:rsidR="00C60BCB" w:rsidRDefault="00C60BCB" w:rsidP="00C60BCB">
      <w:pPr>
        <w:pStyle w:val="1"/>
        <w:framePr w:hSpace="180" w:wrap="around" w:vAnchor="page" w:hAnchor="margin" w:y="1135"/>
        <w:spacing w:line="276" w:lineRule="auto"/>
        <w:jc w:val="center"/>
        <w:rPr>
          <w:b/>
          <w:caps/>
          <w:sz w:val="28"/>
          <w:szCs w:val="28"/>
          <w:lang w:eastAsia="en-US"/>
        </w:rPr>
      </w:pPr>
      <w:r>
        <w:rPr>
          <w:b/>
          <w:caps/>
          <w:sz w:val="28"/>
          <w:szCs w:val="28"/>
          <w:lang w:eastAsia="en-US"/>
        </w:rPr>
        <w:t>отдел образования администрации</w:t>
      </w:r>
    </w:p>
    <w:p w:rsidR="00C60BCB" w:rsidRDefault="00C60BCB" w:rsidP="00C60BCB">
      <w:pPr>
        <w:pStyle w:val="1"/>
        <w:framePr w:hSpace="180" w:wrap="around" w:vAnchor="page" w:hAnchor="margin" w:y="1135"/>
        <w:spacing w:line="276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БЕЛИНСКОГО РАЙОНА ПЕНЗЕНСКОЙ ОБЛАСТИ</w:t>
      </w:r>
    </w:p>
    <w:p w:rsidR="00C60BCB" w:rsidRDefault="00C60BCB" w:rsidP="00C60BCB"/>
    <w:p w:rsidR="00EF1E76" w:rsidRDefault="00C60BCB" w:rsidP="00EF1E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EF1E76" w:rsidRDefault="00EF1E76" w:rsidP="00EF1E76">
      <w:pPr>
        <w:jc w:val="center"/>
        <w:rPr>
          <w:b/>
          <w:sz w:val="28"/>
          <w:szCs w:val="28"/>
        </w:rPr>
      </w:pPr>
    </w:p>
    <w:p w:rsidR="00257C8E" w:rsidRPr="00EF1E76" w:rsidRDefault="00FA2B29" w:rsidP="00EF1E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F1E76">
        <w:rPr>
          <w:b/>
          <w:sz w:val="28"/>
          <w:szCs w:val="28"/>
        </w:rPr>
        <w:t xml:space="preserve">т </w:t>
      </w:r>
      <w:r w:rsidR="00C60BCB">
        <w:rPr>
          <w:b/>
          <w:sz w:val="28"/>
          <w:szCs w:val="28"/>
        </w:rPr>
        <w:t xml:space="preserve">   </w:t>
      </w:r>
      <w:r w:rsidR="005E1F8E">
        <w:rPr>
          <w:b/>
          <w:sz w:val="28"/>
          <w:szCs w:val="28"/>
        </w:rPr>
        <w:t xml:space="preserve"> </w:t>
      </w:r>
      <w:r w:rsidR="004C1F04">
        <w:rPr>
          <w:b/>
          <w:sz w:val="28"/>
          <w:szCs w:val="28"/>
        </w:rPr>
        <w:t>25.03.2022</w:t>
      </w:r>
      <w:r w:rsidR="005E1F8E">
        <w:rPr>
          <w:b/>
          <w:sz w:val="28"/>
          <w:szCs w:val="28"/>
        </w:rPr>
        <w:t xml:space="preserve">                      </w:t>
      </w:r>
      <w:r w:rsidR="004C1F04">
        <w:rPr>
          <w:b/>
          <w:sz w:val="28"/>
          <w:szCs w:val="28"/>
        </w:rPr>
        <w:t xml:space="preserve">      </w:t>
      </w:r>
      <w:r w:rsidR="00EA2762">
        <w:rPr>
          <w:b/>
          <w:sz w:val="28"/>
          <w:szCs w:val="28"/>
        </w:rPr>
        <w:t xml:space="preserve">               </w:t>
      </w:r>
      <w:r w:rsidR="00EF1E76">
        <w:rPr>
          <w:b/>
          <w:sz w:val="28"/>
          <w:szCs w:val="28"/>
        </w:rPr>
        <w:t xml:space="preserve">                                         №</w:t>
      </w:r>
      <w:r w:rsidR="00FF3D50">
        <w:rPr>
          <w:b/>
          <w:sz w:val="28"/>
          <w:szCs w:val="28"/>
        </w:rPr>
        <w:t xml:space="preserve"> </w:t>
      </w:r>
      <w:r w:rsidR="00C60BCB">
        <w:rPr>
          <w:b/>
          <w:sz w:val="28"/>
          <w:szCs w:val="28"/>
        </w:rPr>
        <w:t xml:space="preserve">  </w:t>
      </w:r>
      <w:r w:rsidR="004C1F04">
        <w:rPr>
          <w:b/>
          <w:sz w:val="28"/>
          <w:szCs w:val="28"/>
        </w:rPr>
        <w:t>41</w:t>
      </w:r>
      <w:r w:rsidR="00C60BCB">
        <w:rPr>
          <w:b/>
          <w:sz w:val="28"/>
          <w:szCs w:val="28"/>
        </w:rPr>
        <w:t xml:space="preserve">    </w:t>
      </w:r>
      <w:r w:rsidR="00EF1E76">
        <w:rPr>
          <w:b/>
          <w:sz w:val="28"/>
          <w:szCs w:val="28"/>
        </w:rPr>
        <w:t xml:space="preserve">                        </w:t>
      </w:r>
    </w:p>
    <w:p w:rsidR="005E1F8E" w:rsidRDefault="005E1F8E" w:rsidP="005E1F8E">
      <w:pPr>
        <w:pStyle w:val="12"/>
        <w:framePr w:w="8930" w:h="8517" w:hRule="exact" w:wrap="none" w:vAnchor="page" w:hAnchor="page" w:x="2006" w:y="5176"/>
        <w:shd w:val="clear" w:color="auto" w:fill="auto"/>
        <w:spacing w:after="202"/>
      </w:pPr>
      <w:bookmarkStart w:id="0" w:name="bookmark3"/>
      <w:r>
        <w:t>Об утверждении Положения о систем</w:t>
      </w:r>
      <w:r>
        <w:rPr>
          <w:color w:val="000000"/>
          <w:lang w:eastAsia="ru-RU" w:bidi="ru-RU"/>
        </w:rPr>
        <w:t>е наставничества педагогических</w:t>
      </w:r>
      <w:r>
        <w:rPr>
          <w:color w:val="000000"/>
          <w:lang w:eastAsia="ru-RU" w:bidi="ru-RU"/>
        </w:rPr>
        <w:br/>
      </w:r>
      <w:r>
        <w:t>работников в образовательных</w:t>
      </w:r>
      <w:r>
        <w:rPr>
          <w:color w:val="000000"/>
          <w:lang w:eastAsia="ru-RU" w:bidi="ru-RU"/>
        </w:rPr>
        <w:t xml:space="preserve"> организаци</w:t>
      </w:r>
      <w:bookmarkEnd w:id="0"/>
      <w:r>
        <w:t>ях Белинского района Пензенской области</w:t>
      </w:r>
    </w:p>
    <w:p w:rsidR="005E1F8E" w:rsidRDefault="005E1F8E" w:rsidP="005E1F8E">
      <w:pPr>
        <w:pStyle w:val="20"/>
        <w:framePr w:w="8930" w:h="8517" w:hRule="exact" w:wrap="none" w:vAnchor="page" w:hAnchor="page" w:x="2006" w:y="5176"/>
        <w:shd w:val="clear" w:color="auto" w:fill="auto"/>
        <w:spacing w:before="0"/>
        <w:ind w:firstLine="600"/>
      </w:pPr>
      <w:r>
        <w:rPr>
          <w:color w:val="000000"/>
          <w:lang w:eastAsia="ru-RU" w:bidi="ru-RU"/>
        </w:rPr>
        <w:t>В соответствии с распоряжением Министерства просвещения Российской Фе</w:t>
      </w:r>
      <w:r w:rsidR="009B0D4E">
        <w:rPr>
          <w:color w:val="000000"/>
          <w:lang w:eastAsia="ru-RU" w:bidi="ru-RU"/>
        </w:rPr>
        <w:t xml:space="preserve">дерации от 31.12.2019 № 3273-р и во исполнение приказа Министерства образования Пензенской области от  </w:t>
      </w:r>
      <w:r w:rsidR="001A36F9">
        <w:rPr>
          <w:color w:val="000000"/>
          <w:lang w:eastAsia="ru-RU" w:bidi="ru-RU"/>
        </w:rPr>
        <w:t>21.03.2022 №  159/01-07 « Об утверждении Положения о системе наставничества педагогических работников в образовательных организациях»</w:t>
      </w:r>
      <w:r w:rsidR="009B0D4E">
        <w:rPr>
          <w:color w:val="000000"/>
          <w:lang w:eastAsia="ru-RU" w:bidi="ru-RU"/>
        </w:rPr>
        <w:t xml:space="preserve">, </w:t>
      </w:r>
      <w:r>
        <w:rPr>
          <w:color w:val="000000"/>
          <w:lang w:eastAsia="ru-RU" w:bidi="ru-RU"/>
        </w:rPr>
        <w:t>руководствуясь Положением о</w:t>
      </w:r>
      <w:r w:rsidR="009B0D4E">
        <w:rPr>
          <w:color w:val="000000"/>
          <w:lang w:eastAsia="ru-RU" w:bidi="ru-RU"/>
        </w:rPr>
        <w:t xml:space="preserve">б отделе образования администрации Белинского района </w:t>
      </w:r>
      <w:r>
        <w:rPr>
          <w:color w:val="000000"/>
          <w:lang w:eastAsia="ru-RU" w:bidi="ru-RU"/>
        </w:rPr>
        <w:t xml:space="preserve"> Пензенской области, утвержденным </w:t>
      </w:r>
      <w:r w:rsidR="009B0D4E">
        <w:rPr>
          <w:color w:val="000000"/>
          <w:lang w:eastAsia="ru-RU" w:bidi="ru-RU"/>
        </w:rPr>
        <w:t xml:space="preserve">решением Собрания представителей Белинского района Пензенской области от 21.11.2017 3 32-3\24 </w:t>
      </w:r>
      <w:proofErr w:type="gramStart"/>
      <w:r w:rsidR="009B0D4E">
        <w:rPr>
          <w:color w:val="000000"/>
          <w:lang w:eastAsia="ru-RU" w:bidi="ru-RU"/>
        </w:rPr>
        <w:t xml:space="preserve">( </w:t>
      </w:r>
      <w:proofErr w:type="gramEnd"/>
      <w:r w:rsidR="009B0D4E">
        <w:rPr>
          <w:color w:val="000000"/>
          <w:lang w:eastAsia="ru-RU" w:bidi="ru-RU"/>
        </w:rPr>
        <w:t>с</w:t>
      </w:r>
      <w:r>
        <w:rPr>
          <w:color w:val="000000"/>
          <w:lang w:eastAsia="ru-RU" w:bidi="ru-RU"/>
        </w:rPr>
        <w:t xml:space="preserve"> последующими изменениями), </w:t>
      </w:r>
      <w:r>
        <w:rPr>
          <w:rStyle w:val="212pt3pt"/>
        </w:rPr>
        <w:t>приказываю:</w:t>
      </w:r>
    </w:p>
    <w:p w:rsidR="005E1F8E" w:rsidRPr="004C1F04" w:rsidRDefault="009B0D4E" w:rsidP="005E1F8E">
      <w:pPr>
        <w:pStyle w:val="20"/>
        <w:framePr w:w="8930" w:h="8517" w:hRule="exact" w:wrap="none" w:vAnchor="page" w:hAnchor="page" w:x="2006" w:y="5176"/>
        <w:numPr>
          <w:ilvl w:val="0"/>
          <w:numId w:val="4"/>
        </w:numPr>
        <w:shd w:val="clear" w:color="auto" w:fill="auto"/>
        <w:tabs>
          <w:tab w:val="left" w:pos="1053"/>
        </w:tabs>
        <w:spacing w:before="0"/>
        <w:ind w:firstLine="600"/>
      </w:pPr>
      <w:r>
        <w:rPr>
          <w:color w:val="000000"/>
          <w:lang w:eastAsia="ru-RU" w:bidi="ru-RU"/>
        </w:rPr>
        <w:t>Утвердить  П</w:t>
      </w:r>
      <w:r w:rsidR="005E1F8E">
        <w:rPr>
          <w:color w:val="000000"/>
          <w:lang w:eastAsia="ru-RU" w:bidi="ru-RU"/>
        </w:rPr>
        <w:t>оложение о системе наставничества для педагогических работников образовательных организаций Белинского района  согласно приложению к настоящему приказу.</w:t>
      </w:r>
    </w:p>
    <w:p w:rsidR="004C1F04" w:rsidRDefault="004C1F04" w:rsidP="005E1F8E">
      <w:pPr>
        <w:pStyle w:val="20"/>
        <w:framePr w:w="8930" w:h="8517" w:hRule="exact" w:wrap="none" w:vAnchor="page" w:hAnchor="page" w:x="2006" w:y="5176"/>
        <w:numPr>
          <w:ilvl w:val="0"/>
          <w:numId w:val="4"/>
        </w:numPr>
        <w:shd w:val="clear" w:color="auto" w:fill="auto"/>
        <w:tabs>
          <w:tab w:val="left" w:pos="1053"/>
        </w:tabs>
        <w:spacing w:before="0"/>
        <w:ind w:firstLine="600"/>
      </w:pPr>
      <w:r>
        <w:rPr>
          <w:color w:val="000000"/>
          <w:lang w:eastAsia="ru-RU" w:bidi="ru-RU"/>
        </w:rPr>
        <w:t>Назначить ответственной за организационно – методическое сопровождение наставничества в Белинском районе</w:t>
      </w:r>
      <w:r w:rsidR="009B0D4E">
        <w:rPr>
          <w:color w:val="000000"/>
          <w:lang w:eastAsia="ru-RU" w:bidi="ru-RU"/>
        </w:rPr>
        <w:t xml:space="preserve"> и его мониторинг </w:t>
      </w:r>
      <w:r>
        <w:rPr>
          <w:color w:val="000000"/>
          <w:lang w:eastAsia="ru-RU" w:bidi="ru-RU"/>
        </w:rPr>
        <w:t xml:space="preserve"> директора МКУ « МЦРО Белинского района Пензенской области» Глухову Е.В.</w:t>
      </w:r>
    </w:p>
    <w:p w:rsidR="005E1F8E" w:rsidRDefault="005E1F8E" w:rsidP="005E1F8E">
      <w:pPr>
        <w:pStyle w:val="20"/>
        <w:framePr w:w="8930" w:h="8517" w:hRule="exact" w:wrap="none" w:vAnchor="page" w:hAnchor="page" w:x="2006" w:y="5176"/>
        <w:numPr>
          <w:ilvl w:val="0"/>
          <w:numId w:val="4"/>
        </w:numPr>
        <w:shd w:val="clear" w:color="auto" w:fill="auto"/>
        <w:tabs>
          <w:tab w:val="left" w:pos="806"/>
        </w:tabs>
        <w:spacing w:before="0"/>
        <w:ind w:firstLine="600"/>
      </w:pPr>
      <w:r>
        <w:rPr>
          <w:color w:val="000000"/>
          <w:lang w:eastAsia="ru-RU" w:bidi="ru-RU"/>
        </w:rPr>
        <w:t xml:space="preserve">Руководителям образовательных организаций, функции и полномочия </w:t>
      </w:r>
      <w:proofErr w:type="gramStart"/>
      <w:r>
        <w:rPr>
          <w:color w:val="000000"/>
          <w:lang w:eastAsia="ru-RU" w:bidi="ru-RU"/>
        </w:rPr>
        <w:t>учредителя</w:t>
      </w:r>
      <w:proofErr w:type="gramEnd"/>
      <w:r>
        <w:rPr>
          <w:color w:val="000000"/>
          <w:lang w:eastAsia="ru-RU" w:bidi="ru-RU"/>
        </w:rPr>
        <w:t xml:space="preserve"> в отношении которых осуществляет отдел образования администрации Белинского района  Пензенской области, определить должностное лицо, ответственное за организационно-методическое, аналитическое сопровождение, мониторинг наставничества в образовательных организациях и организовать работу по внедрению системы наставничества для педагогических работников в образовательных организациях.</w:t>
      </w:r>
    </w:p>
    <w:p w:rsidR="005E1F8E" w:rsidRDefault="005E1F8E" w:rsidP="005E1F8E">
      <w:pPr>
        <w:pStyle w:val="20"/>
        <w:framePr w:w="8930" w:h="8517" w:hRule="exact" w:wrap="none" w:vAnchor="page" w:hAnchor="page" w:x="2006" w:y="5176"/>
        <w:numPr>
          <w:ilvl w:val="0"/>
          <w:numId w:val="4"/>
        </w:numPr>
        <w:shd w:val="clear" w:color="auto" w:fill="auto"/>
        <w:tabs>
          <w:tab w:val="left" w:pos="1053"/>
        </w:tabs>
        <w:spacing w:before="0"/>
        <w:ind w:firstLine="600"/>
      </w:pPr>
      <w:r>
        <w:rPr>
          <w:color w:val="000000"/>
          <w:lang w:eastAsia="ru-RU" w:bidi="ru-RU"/>
        </w:rPr>
        <w:t>Настоящий приказ разместить (опубликовать) на официальном сайте отдела образования администрации Белинского района в информационн</w:t>
      </w:r>
      <w:proofErr w:type="gramStart"/>
      <w:r>
        <w:rPr>
          <w:color w:val="000000"/>
          <w:lang w:eastAsia="ru-RU" w:bidi="ru-RU"/>
        </w:rPr>
        <w:t>о-</w:t>
      </w:r>
      <w:proofErr w:type="gram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телекоммуникациоиной</w:t>
      </w:r>
      <w:proofErr w:type="spellEnd"/>
      <w:r>
        <w:rPr>
          <w:color w:val="000000"/>
          <w:lang w:eastAsia="ru-RU" w:bidi="ru-RU"/>
        </w:rPr>
        <w:t xml:space="preserve"> сети «Интернет»</w:t>
      </w:r>
      <w:r w:rsidRPr="00586AE1">
        <w:rPr>
          <w:color w:val="000000"/>
          <w:lang w:bidi="en-US"/>
        </w:rPr>
        <w:t>.</w:t>
      </w:r>
    </w:p>
    <w:p w:rsidR="005E1F8E" w:rsidRPr="00A82FF3" w:rsidRDefault="005E1F8E" w:rsidP="005E1F8E">
      <w:pPr>
        <w:pStyle w:val="20"/>
        <w:framePr w:w="8930" w:h="8517" w:hRule="exact" w:wrap="none" w:vAnchor="page" w:hAnchor="page" w:x="2006" w:y="5176"/>
        <w:numPr>
          <w:ilvl w:val="0"/>
          <w:numId w:val="4"/>
        </w:numPr>
        <w:shd w:val="clear" w:color="auto" w:fill="auto"/>
        <w:tabs>
          <w:tab w:val="left" w:pos="1053"/>
        </w:tabs>
        <w:spacing w:before="0"/>
        <w:ind w:firstLine="600"/>
      </w:pP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исполнением настоящего приказа оставляю за собой.</w:t>
      </w:r>
    </w:p>
    <w:p w:rsidR="00A82FF3" w:rsidRDefault="00A82FF3" w:rsidP="00A82FF3">
      <w:pPr>
        <w:pStyle w:val="20"/>
        <w:framePr w:w="8930" w:h="8517" w:hRule="exact" w:wrap="none" w:vAnchor="page" w:hAnchor="page" w:x="2006" w:y="5176"/>
        <w:shd w:val="clear" w:color="auto" w:fill="auto"/>
        <w:tabs>
          <w:tab w:val="left" w:pos="1053"/>
        </w:tabs>
        <w:spacing w:before="0"/>
        <w:ind w:firstLine="0"/>
        <w:rPr>
          <w:color w:val="000000"/>
          <w:lang w:eastAsia="ru-RU" w:bidi="ru-RU"/>
        </w:rPr>
      </w:pPr>
    </w:p>
    <w:p w:rsidR="00A82FF3" w:rsidRDefault="00A82FF3" w:rsidP="00A82FF3">
      <w:pPr>
        <w:pStyle w:val="20"/>
        <w:framePr w:w="8930" w:h="8517" w:hRule="exact" w:wrap="none" w:vAnchor="page" w:hAnchor="page" w:x="2006" w:y="5176"/>
        <w:shd w:val="clear" w:color="auto" w:fill="auto"/>
        <w:tabs>
          <w:tab w:val="left" w:pos="1053"/>
        </w:tabs>
        <w:spacing w:before="0"/>
        <w:ind w:firstLine="0"/>
        <w:rPr>
          <w:color w:val="000000"/>
          <w:lang w:eastAsia="ru-RU" w:bidi="ru-RU"/>
        </w:rPr>
      </w:pPr>
    </w:p>
    <w:p w:rsidR="00A82FF3" w:rsidRDefault="00A82FF3" w:rsidP="00A82FF3">
      <w:pPr>
        <w:pStyle w:val="20"/>
        <w:framePr w:w="8930" w:h="8517" w:hRule="exact" w:wrap="none" w:vAnchor="page" w:hAnchor="page" w:x="2006" w:y="5176"/>
        <w:shd w:val="clear" w:color="auto" w:fill="auto"/>
        <w:tabs>
          <w:tab w:val="left" w:pos="1053"/>
        </w:tabs>
        <w:spacing w:before="0"/>
        <w:ind w:firstLine="0"/>
        <w:rPr>
          <w:color w:val="000000"/>
          <w:lang w:eastAsia="ru-RU" w:bidi="ru-RU"/>
        </w:rPr>
      </w:pPr>
    </w:p>
    <w:p w:rsidR="00A82FF3" w:rsidRDefault="004C1F04" w:rsidP="00A82FF3">
      <w:pPr>
        <w:pStyle w:val="20"/>
        <w:framePr w:w="8930" w:h="8517" w:hRule="exact" w:wrap="none" w:vAnchor="page" w:hAnchor="page" w:x="2006" w:y="5176"/>
        <w:shd w:val="clear" w:color="auto" w:fill="auto"/>
        <w:tabs>
          <w:tab w:val="left" w:pos="1053"/>
        </w:tabs>
        <w:spacing w:before="0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Начальник отдела образования                Т.М. Щеголькова</w:t>
      </w:r>
    </w:p>
    <w:p w:rsidR="00A82FF3" w:rsidRDefault="00A82FF3" w:rsidP="00A82FF3">
      <w:pPr>
        <w:pStyle w:val="20"/>
        <w:framePr w:w="8930" w:h="8517" w:hRule="exact" w:wrap="none" w:vAnchor="page" w:hAnchor="page" w:x="2006" w:y="5176"/>
        <w:shd w:val="clear" w:color="auto" w:fill="auto"/>
        <w:tabs>
          <w:tab w:val="left" w:pos="1053"/>
        </w:tabs>
        <w:spacing w:before="0"/>
        <w:ind w:firstLine="0"/>
        <w:rPr>
          <w:color w:val="000000"/>
          <w:lang w:eastAsia="ru-RU" w:bidi="ru-RU"/>
        </w:rPr>
      </w:pPr>
    </w:p>
    <w:p w:rsidR="00A82FF3" w:rsidRDefault="00A82FF3" w:rsidP="00A82FF3">
      <w:pPr>
        <w:pStyle w:val="20"/>
        <w:framePr w:w="8930" w:h="8517" w:hRule="exact" w:wrap="none" w:vAnchor="page" w:hAnchor="page" w:x="2006" w:y="5176"/>
        <w:shd w:val="clear" w:color="auto" w:fill="auto"/>
        <w:tabs>
          <w:tab w:val="left" w:pos="1053"/>
        </w:tabs>
        <w:spacing w:before="0"/>
        <w:ind w:firstLine="0"/>
        <w:rPr>
          <w:color w:val="000000"/>
          <w:lang w:eastAsia="ru-RU" w:bidi="ru-RU"/>
        </w:rPr>
      </w:pPr>
    </w:p>
    <w:p w:rsidR="00A82FF3" w:rsidRDefault="00A82FF3" w:rsidP="00A82FF3">
      <w:pPr>
        <w:pStyle w:val="20"/>
        <w:framePr w:w="8930" w:h="8517" w:hRule="exact" w:wrap="none" w:vAnchor="page" w:hAnchor="page" w:x="2006" w:y="5176"/>
        <w:shd w:val="clear" w:color="auto" w:fill="auto"/>
        <w:tabs>
          <w:tab w:val="left" w:pos="1053"/>
        </w:tabs>
        <w:spacing w:before="0"/>
        <w:ind w:firstLine="0"/>
      </w:pPr>
      <w:r>
        <w:rPr>
          <w:color w:val="000000"/>
          <w:lang w:eastAsia="ru-RU" w:bidi="ru-RU"/>
        </w:rPr>
        <w:t>Начальник отдела образования</w:t>
      </w:r>
      <w:r w:rsidR="004C1F04">
        <w:rPr>
          <w:color w:val="000000"/>
          <w:lang w:eastAsia="ru-RU" w:bidi="ru-RU"/>
        </w:rPr>
        <w:t xml:space="preserve">                                Т.М. </w:t>
      </w:r>
      <w:proofErr w:type="spellStart"/>
      <w:r w:rsidR="004C1F04">
        <w:rPr>
          <w:color w:val="000000"/>
          <w:lang w:eastAsia="ru-RU" w:bidi="ru-RU"/>
        </w:rPr>
        <w:t>Щеголькова</w:t>
      </w:r>
      <w:proofErr w:type="spellEnd"/>
    </w:p>
    <w:p w:rsidR="00257C8E" w:rsidRDefault="00257C8E" w:rsidP="00C60BCB">
      <w:pPr>
        <w:rPr>
          <w:sz w:val="28"/>
          <w:szCs w:val="28"/>
        </w:rPr>
      </w:pPr>
    </w:p>
    <w:p w:rsidR="007823FE" w:rsidRDefault="007823F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5E1F8E">
      <w:pPr>
        <w:pStyle w:val="20"/>
        <w:framePr w:w="8930" w:h="333" w:hRule="exact" w:wrap="none" w:vAnchor="page" w:hAnchor="page" w:x="2006" w:y="13906"/>
        <w:shd w:val="clear" w:color="auto" w:fill="auto"/>
        <w:spacing w:before="0" w:line="260" w:lineRule="exact"/>
        <w:ind w:right="7490" w:firstLine="0"/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Pr="00C47629" w:rsidRDefault="00844D89" w:rsidP="00EF1E76">
      <w:pPr>
        <w:jc w:val="both"/>
        <w:rPr>
          <w:sz w:val="28"/>
          <w:szCs w:val="28"/>
        </w:rPr>
      </w:pPr>
      <w:r w:rsidRPr="00C47629">
        <w:rPr>
          <w:sz w:val="28"/>
          <w:szCs w:val="28"/>
        </w:rPr>
        <w:t xml:space="preserve"> Начальник отдела образования                          Т.М. </w:t>
      </w:r>
      <w:proofErr w:type="spellStart"/>
      <w:r w:rsidRPr="00C47629">
        <w:rPr>
          <w:sz w:val="28"/>
          <w:szCs w:val="28"/>
        </w:rPr>
        <w:t>Щеголькова</w:t>
      </w:r>
      <w:proofErr w:type="spellEnd"/>
    </w:p>
    <w:p w:rsidR="005E1F8E" w:rsidRPr="00C47629" w:rsidRDefault="005E1F8E" w:rsidP="00EF1E76">
      <w:pPr>
        <w:jc w:val="both"/>
        <w:rPr>
          <w:sz w:val="28"/>
          <w:szCs w:val="28"/>
        </w:rPr>
      </w:pPr>
      <w:bookmarkStart w:id="1" w:name="_GoBack"/>
      <w:bookmarkEnd w:id="1"/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  <w:r>
        <w:rPr>
          <w:sz w:val="24"/>
          <w:szCs w:val="24"/>
        </w:rPr>
        <w:t>\</w:t>
      </w: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5E1F8E" w:rsidRDefault="005E1F8E" w:rsidP="00EF1E76">
      <w:pPr>
        <w:jc w:val="both"/>
        <w:rPr>
          <w:sz w:val="24"/>
          <w:szCs w:val="24"/>
        </w:rPr>
      </w:pPr>
    </w:p>
    <w:p w:rsidR="0063201C" w:rsidRDefault="0063201C" w:rsidP="00C60BCB">
      <w:pPr>
        <w:jc w:val="both"/>
        <w:rPr>
          <w:b/>
          <w:sz w:val="24"/>
          <w:szCs w:val="24"/>
        </w:rPr>
      </w:pPr>
    </w:p>
    <w:p w:rsidR="00A82FF3" w:rsidRPr="00236149" w:rsidRDefault="00A82FF3" w:rsidP="00C60BCB">
      <w:pPr>
        <w:jc w:val="both"/>
        <w:rPr>
          <w:sz w:val="24"/>
          <w:szCs w:val="24"/>
        </w:rPr>
      </w:pPr>
    </w:p>
    <w:sectPr w:rsidR="00A82FF3" w:rsidRPr="00236149" w:rsidSect="00E42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C0E"/>
    <w:multiLevelType w:val="hybridMultilevel"/>
    <w:tmpl w:val="E40C5A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3C48FE"/>
    <w:multiLevelType w:val="hybridMultilevel"/>
    <w:tmpl w:val="7E8C5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7155FE"/>
    <w:multiLevelType w:val="multilevel"/>
    <w:tmpl w:val="4F085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A1263D"/>
    <w:multiLevelType w:val="hybridMultilevel"/>
    <w:tmpl w:val="79E26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CB"/>
    <w:rsid w:val="000B3792"/>
    <w:rsid w:val="00152486"/>
    <w:rsid w:val="001A36F9"/>
    <w:rsid w:val="001C637A"/>
    <w:rsid w:val="00236149"/>
    <w:rsid w:val="00253C45"/>
    <w:rsid w:val="00257C8E"/>
    <w:rsid w:val="00266BED"/>
    <w:rsid w:val="00306C06"/>
    <w:rsid w:val="003960DB"/>
    <w:rsid w:val="00416E45"/>
    <w:rsid w:val="004758A4"/>
    <w:rsid w:val="004C1088"/>
    <w:rsid w:val="004C1F04"/>
    <w:rsid w:val="004E655B"/>
    <w:rsid w:val="005954F5"/>
    <w:rsid w:val="005B50E5"/>
    <w:rsid w:val="005E1F8E"/>
    <w:rsid w:val="005E2182"/>
    <w:rsid w:val="0061523F"/>
    <w:rsid w:val="0063201C"/>
    <w:rsid w:val="0068521A"/>
    <w:rsid w:val="006A3913"/>
    <w:rsid w:val="006F3CD2"/>
    <w:rsid w:val="00733C0B"/>
    <w:rsid w:val="007823FE"/>
    <w:rsid w:val="007C42E6"/>
    <w:rsid w:val="00844D89"/>
    <w:rsid w:val="00894499"/>
    <w:rsid w:val="00924F2F"/>
    <w:rsid w:val="00932D95"/>
    <w:rsid w:val="00936FC5"/>
    <w:rsid w:val="0095374D"/>
    <w:rsid w:val="009A3F44"/>
    <w:rsid w:val="009B0D4E"/>
    <w:rsid w:val="009F7BE2"/>
    <w:rsid w:val="00A36FB4"/>
    <w:rsid w:val="00A826B7"/>
    <w:rsid w:val="00A82FF3"/>
    <w:rsid w:val="00AA7854"/>
    <w:rsid w:val="00AC0D4E"/>
    <w:rsid w:val="00C14C32"/>
    <w:rsid w:val="00C47629"/>
    <w:rsid w:val="00C53EF3"/>
    <w:rsid w:val="00C60BCB"/>
    <w:rsid w:val="00CA3ADF"/>
    <w:rsid w:val="00CF0BE7"/>
    <w:rsid w:val="00D00D7E"/>
    <w:rsid w:val="00D04007"/>
    <w:rsid w:val="00DF38A8"/>
    <w:rsid w:val="00E42AC9"/>
    <w:rsid w:val="00E75E47"/>
    <w:rsid w:val="00EA2762"/>
    <w:rsid w:val="00EF1E76"/>
    <w:rsid w:val="00F628E6"/>
    <w:rsid w:val="00F63591"/>
    <w:rsid w:val="00FA2B29"/>
    <w:rsid w:val="00FC3C83"/>
    <w:rsid w:val="00FF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0BCB"/>
    <w:pPr>
      <w:keepNext/>
      <w:widowControl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0B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0B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B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0BCB"/>
    <w:pPr>
      <w:ind w:left="720"/>
      <w:contextualSpacing/>
    </w:pPr>
  </w:style>
  <w:style w:type="paragraph" w:styleId="a6">
    <w:name w:val="No Spacing"/>
    <w:uiPriority w:val="1"/>
    <w:qFormat/>
    <w:rsid w:val="005E21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5E1F8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E1F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3pt">
    <w:name w:val="Основной текст (2) + 12 pt;Интервал 3 pt"/>
    <w:basedOn w:val="2"/>
    <w:rsid w:val="005E1F8E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5E1F8E"/>
    <w:pPr>
      <w:shd w:val="clear" w:color="auto" w:fill="FFFFFF"/>
      <w:spacing w:after="540" w:line="303" w:lineRule="exac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5E1F8E"/>
    <w:pPr>
      <w:shd w:val="clear" w:color="auto" w:fill="FFFFFF"/>
      <w:spacing w:before="180" w:line="276" w:lineRule="exact"/>
      <w:ind w:hanging="480"/>
      <w:jc w:val="both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0BCB"/>
    <w:pPr>
      <w:keepNext/>
      <w:widowControl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0B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0B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B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0BCB"/>
    <w:pPr>
      <w:ind w:left="720"/>
      <w:contextualSpacing/>
    </w:pPr>
  </w:style>
  <w:style w:type="paragraph" w:styleId="a6">
    <w:name w:val="No Spacing"/>
    <w:uiPriority w:val="1"/>
    <w:qFormat/>
    <w:rsid w:val="005E21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5E1F8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E1F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3pt">
    <w:name w:val="Основной текст (2) + 12 pt;Интервал 3 pt"/>
    <w:basedOn w:val="2"/>
    <w:rsid w:val="005E1F8E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5E1F8E"/>
    <w:pPr>
      <w:shd w:val="clear" w:color="auto" w:fill="FFFFFF"/>
      <w:spacing w:after="540" w:line="303" w:lineRule="exac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5E1F8E"/>
    <w:pPr>
      <w:shd w:val="clear" w:color="auto" w:fill="FFFFFF"/>
      <w:spacing w:before="180" w:line="276" w:lineRule="exact"/>
      <w:ind w:hanging="480"/>
      <w:jc w:val="both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EE5EA-36D3-48B0-9954-B8D3DE48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Сулина</dc:creator>
  <cp:lastModifiedBy>Глухова</cp:lastModifiedBy>
  <cp:revision>7</cp:revision>
  <cp:lastPrinted>2022-03-25T08:59:00Z</cp:lastPrinted>
  <dcterms:created xsi:type="dcterms:W3CDTF">2022-03-25T08:52:00Z</dcterms:created>
  <dcterms:modified xsi:type="dcterms:W3CDTF">2022-03-25T09:31:00Z</dcterms:modified>
</cp:coreProperties>
</file>