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58" w:rsidRDefault="00193DB4" w:rsidP="00193D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193DB4" w:rsidRDefault="00193DB4" w:rsidP="00193D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поддержке молодых педагогов  и реализации системы наставничества в Белинском районе</w:t>
      </w:r>
    </w:p>
    <w:p w:rsidR="00193DB4" w:rsidRDefault="00193DB4" w:rsidP="00193D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Выписка из протокола заседания методического совета от 22.04.2022 года)</w:t>
      </w:r>
    </w:p>
    <w:p w:rsidR="00193DB4" w:rsidRDefault="00193DB4" w:rsidP="00193D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221" w:rsidRDefault="00193DB4" w:rsidP="00193D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Белинском районе проводится большая работа по поддержке молодых педагогов.  В настоящее время пять молодых учителей и воспитателей получают единовременную выплату 35 тысяч рублей в течение первых трех лет работы в образовательной организации</w:t>
      </w:r>
      <w:r w:rsidR="00B009C1">
        <w:rPr>
          <w:rFonts w:ascii="Times New Roman" w:hAnsi="Times New Roman" w:cs="Times New Roman"/>
          <w:sz w:val="28"/>
          <w:szCs w:val="28"/>
        </w:rPr>
        <w:t xml:space="preserve">.  Кроме этого молодым специалистам предусмотрен повышающий коэффициент для осуществления ежемесячных выплат в размере 0,35 к должностному окладу Также за первую категорию 25% надбавки от должностного оклада, за высшую категорию -50% </w:t>
      </w:r>
      <w:r w:rsidR="009D3221">
        <w:rPr>
          <w:rFonts w:ascii="Times New Roman" w:hAnsi="Times New Roman" w:cs="Times New Roman"/>
          <w:sz w:val="28"/>
          <w:szCs w:val="28"/>
        </w:rPr>
        <w:t xml:space="preserve"> надбавки от  должностного оклада, 25 %  надбавки за работу в сельской местности.</w:t>
      </w:r>
    </w:p>
    <w:p w:rsidR="00193DB4" w:rsidRDefault="00E53E34" w:rsidP="00193D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Учителям</w:t>
      </w:r>
      <w:r w:rsidR="009D3221">
        <w:rPr>
          <w:rFonts w:ascii="Times New Roman" w:hAnsi="Times New Roman" w:cs="Times New Roman"/>
          <w:sz w:val="28"/>
          <w:szCs w:val="28"/>
        </w:rPr>
        <w:t>, прожив</w:t>
      </w:r>
      <w:r>
        <w:rPr>
          <w:rFonts w:ascii="Times New Roman" w:hAnsi="Times New Roman" w:cs="Times New Roman"/>
          <w:sz w:val="28"/>
          <w:szCs w:val="28"/>
        </w:rPr>
        <w:t>ающим в сельской местности</w:t>
      </w:r>
      <w:r w:rsidR="009D3221">
        <w:rPr>
          <w:rFonts w:ascii="Times New Roman" w:hAnsi="Times New Roman" w:cs="Times New Roman"/>
          <w:sz w:val="28"/>
          <w:szCs w:val="28"/>
        </w:rPr>
        <w:t>, предоставляется льгота по оплате жилья, услуг по отоплению и освещению в виде 100%  компенсации.</w:t>
      </w:r>
    </w:p>
    <w:p w:rsidR="009D3221" w:rsidRDefault="009D3221" w:rsidP="00193D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Согласно Постановлению Правительства Пензенской области № 736 от 30.10.2008  молодым специалистом признается гражданин РФ в возрасте до 35 лет. Таких специалистов в образовательных организациях Белинского района 29. Все они получают повышающий коэффициент 0,35 к должностному окладу.</w:t>
      </w:r>
    </w:p>
    <w:p w:rsidR="009D3221" w:rsidRDefault="009D3221" w:rsidP="00193D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оказания методической и практической помощи молодым учителям </w:t>
      </w:r>
      <w:r w:rsidR="00E53E34">
        <w:rPr>
          <w:rFonts w:ascii="Times New Roman" w:hAnsi="Times New Roman" w:cs="Times New Roman"/>
          <w:sz w:val="28"/>
          <w:szCs w:val="28"/>
        </w:rPr>
        <w:t>в районе успешно реализуется система наставничества. В отделе образования разработано положение о системе наставничества, которое доведено до всех образовательных организаций района. Все молодые педагоги имеют наставников.  Мониторинг системы наставничества в образовательных организациях показал, что для качественной работы наставники получают материальное вознаграждение. Сумма выплаты во всех организациях разная.</w:t>
      </w:r>
    </w:p>
    <w:p w:rsidR="00E53E34" w:rsidRDefault="00E53E34" w:rsidP="00193D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E34" w:rsidRDefault="00E53E34" w:rsidP="00193D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53E34" w:rsidRDefault="00E53E34" w:rsidP="00E53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образовательных организациях продолжить работу  по поддержке молодых педагогов, оказанию им практической помощи по всем направлениям при реализации образовательной программы.</w:t>
      </w:r>
    </w:p>
    <w:p w:rsidR="00E53E34" w:rsidRDefault="008D348A" w:rsidP="00E53E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материальной поддержке педагогов – наставников.</w:t>
      </w:r>
    </w:p>
    <w:p w:rsidR="00E53E34" w:rsidRDefault="00E53E34" w:rsidP="00C616A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616A7" w:rsidRDefault="00C616A7" w:rsidP="00C616A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616A7" w:rsidRPr="00193DB4" w:rsidRDefault="00C616A7" w:rsidP="00C616A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МКУ «МЦРО Белинского района»       Глухова Е.В.</w:t>
      </w:r>
    </w:p>
    <w:sectPr w:rsidR="00C616A7" w:rsidRPr="0019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A2C"/>
    <w:multiLevelType w:val="hybridMultilevel"/>
    <w:tmpl w:val="B428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B4"/>
    <w:rsid w:val="00193DB4"/>
    <w:rsid w:val="003D2D58"/>
    <w:rsid w:val="008D348A"/>
    <w:rsid w:val="009D3221"/>
    <w:rsid w:val="00B009C1"/>
    <w:rsid w:val="00C616A7"/>
    <w:rsid w:val="00C95B67"/>
    <w:rsid w:val="00DB402D"/>
    <w:rsid w:val="00E5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D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2022-12-27T13:16:00Z</dcterms:created>
  <dcterms:modified xsi:type="dcterms:W3CDTF">2022-12-27T13:16:00Z</dcterms:modified>
</cp:coreProperties>
</file>