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2B1" w:rsidRDefault="005402B1" w:rsidP="00305F8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402B1">
        <w:rPr>
          <w:rFonts w:ascii="Times New Roman" w:hAnsi="Times New Roman" w:cs="Times New Roman"/>
          <w:sz w:val="28"/>
          <w:szCs w:val="28"/>
        </w:rPr>
        <w:t>Таблица 1.</w:t>
      </w:r>
    </w:p>
    <w:p w:rsidR="00291EED" w:rsidRPr="00305F8C" w:rsidRDefault="00291EED" w:rsidP="002C7649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402B1" w:rsidRDefault="005402B1" w:rsidP="000F1C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F8C">
        <w:rPr>
          <w:rFonts w:ascii="Times New Roman" w:hAnsi="Times New Roman" w:cs="Times New Roman"/>
          <w:b/>
          <w:sz w:val="28"/>
          <w:szCs w:val="28"/>
        </w:rPr>
        <w:t>Показатели мониторинга для выявления ШНРО</w:t>
      </w:r>
      <w:r w:rsidR="000F1CCD" w:rsidRPr="00305F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5F8C" w:rsidRPr="00305F8C" w:rsidRDefault="00305F8C" w:rsidP="000F1C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0F1CCD" w:rsidTr="004C4AC4">
        <w:tc>
          <w:tcPr>
            <w:tcW w:w="7905" w:type="dxa"/>
          </w:tcPr>
          <w:p w:rsidR="000F1CCD" w:rsidRDefault="00CB77FC" w:rsidP="009636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66" w:type="dxa"/>
          </w:tcPr>
          <w:p w:rsidR="00CB77FC" w:rsidRPr="005402B1" w:rsidRDefault="00CB77FC" w:rsidP="00CB77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0F1CCD" w:rsidRDefault="00CB77FC" w:rsidP="00CB77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</w:tr>
      <w:tr w:rsidR="000F1CCD" w:rsidTr="004C4AC4">
        <w:tc>
          <w:tcPr>
            <w:tcW w:w="7905" w:type="dxa"/>
          </w:tcPr>
          <w:p w:rsidR="00DE26E0" w:rsidRPr="005402B1" w:rsidRDefault="00DE26E0" w:rsidP="009636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 результатам федеральных оценочных процедур: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выпускников, получивших неудовлетворительную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отметку по результатам государственной итоговой аттестации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 образовательным программам основного общего</w:t>
            </w:r>
            <w:r w:rsidR="00963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образования (русский язык);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выпускников, получивших неудовлетворительную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отметку по результатам государственной итоговой аттестации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 образовательным программам основного общего</w:t>
            </w:r>
            <w:r w:rsidR="00963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образования (математика);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 с результатом ниже уровня минимального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количества баллов по результатам государственной итоговой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аттестации обязательным предметам по образовательным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программам среднего общего образования (русский язык);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 с результатом ниже уровня минимального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количества баллов по результатам государственной итоговой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аттестации обязательным предметам по образовательным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программам среднего общего образования (математика,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профильный уровень);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выпускников, получивших неудовлетворительную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отметку по результатам государственной итоговой аттестации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обязательным предметам по образовательным программам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среднего общего образования (математика, базовый уровень);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4-х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4-х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26E0" w:rsidRPr="005402B1">
              <w:rPr>
                <w:rFonts w:ascii="Times New Roman" w:hAnsi="Times New Roman" w:cs="Times New Roman"/>
                <w:sz w:val="28"/>
                <w:szCs w:val="28"/>
              </w:rPr>
              <w:t>доля обучающихся 4-х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проверочных работ (окружающий мир);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5-х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5-х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4C4AC4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</w:t>
            </w:r>
            <w:r w:rsidR="00DE26E0" w:rsidRPr="005402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5-х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(история);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5-х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(биология);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(история);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(биология);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(география);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(обществознание);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(история);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(биология);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(география);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(обществознание);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(иностранный язык);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(физика);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8-х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8-х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8-х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(все учебные предметы, кроме русского</w:t>
            </w:r>
          </w:p>
          <w:p w:rsidR="000F1CCD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языка и математики).</w:t>
            </w:r>
          </w:p>
        </w:tc>
        <w:tc>
          <w:tcPr>
            <w:tcW w:w="1666" w:type="dxa"/>
          </w:tcPr>
          <w:p w:rsidR="000F1CCD" w:rsidRDefault="00CB77F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</w:tr>
      <w:tr w:rsidR="000F1CCD" w:rsidTr="004C4AC4">
        <w:tc>
          <w:tcPr>
            <w:tcW w:w="7905" w:type="dxa"/>
          </w:tcPr>
          <w:p w:rsidR="006B7015" w:rsidRPr="005402B1" w:rsidRDefault="006B7015" w:rsidP="006B701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результатам региональных оценочных процедур:</w:t>
            </w:r>
          </w:p>
          <w:p w:rsidR="000F1CCD" w:rsidRDefault="006B7015" w:rsidP="006B701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обучающихся, получивших неудовлетворительную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отметку по результатам регионального мониторинга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образовательных достижений обучающихся.</w:t>
            </w:r>
          </w:p>
        </w:tc>
        <w:tc>
          <w:tcPr>
            <w:tcW w:w="1666" w:type="dxa"/>
          </w:tcPr>
          <w:p w:rsidR="000F1CCD" w:rsidRDefault="006B7015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5F8C" w:rsidRDefault="00E4308D" w:rsidP="00305F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402B1" w:rsidRPr="005402B1" w:rsidRDefault="005402B1" w:rsidP="00305F8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Таблица 2.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91EED" w:rsidRDefault="005402B1" w:rsidP="00291E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F8C">
        <w:rPr>
          <w:rFonts w:ascii="Times New Roman" w:hAnsi="Times New Roman" w:cs="Times New Roman"/>
          <w:b/>
          <w:sz w:val="28"/>
          <w:szCs w:val="28"/>
        </w:rPr>
        <w:t>Показатели мониторинга по выявлению ШФНСУ</w:t>
      </w:r>
    </w:p>
    <w:p w:rsidR="00305F8C" w:rsidRPr="00305F8C" w:rsidRDefault="00305F8C" w:rsidP="00291E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291EED" w:rsidTr="00291EED">
        <w:tc>
          <w:tcPr>
            <w:tcW w:w="7905" w:type="dxa"/>
          </w:tcPr>
          <w:p w:rsidR="00291EED" w:rsidRDefault="00291EED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66" w:type="dxa"/>
          </w:tcPr>
          <w:p w:rsidR="00291EED" w:rsidRPr="005402B1" w:rsidRDefault="00291EED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291EED" w:rsidRDefault="000D567B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91EED" w:rsidRPr="005402B1">
              <w:rPr>
                <w:rFonts w:ascii="Times New Roman" w:hAnsi="Times New Roman" w:cs="Times New Roman"/>
                <w:sz w:val="28"/>
                <w:szCs w:val="28"/>
              </w:rPr>
              <w:t>змерения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</w:tr>
      <w:tr w:rsidR="00291EED" w:rsidTr="000D567B">
        <w:trPr>
          <w:trHeight w:val="1071"/>
        </w:trPr>
        <w:tc>
          <w:tcPr>
            <w:tcW w:w="7905" w:type="dxa"/>
            <w:tcBorders>
              <w:bottom w:val="single" w:sz="4" w:space="0" w:color="auto"/>
            </w:tcBorders>
          </w:tcPr>
          <w:p w:rsidR="003B1917" w:rsidRPr="005402B1" w:rsidRDefault="003B1917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школ Белинского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 xml:space="preserve"> района, имеющих наиболее низкие показатели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неблагополучия:</w:t>
            </w:r>
          </w:p>
          <w:p w:rsidR="003B1917" w:rsidRDefault="003B1917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состоящих на внутришкольном учете;</w:t>
            </w:r>
          </w:p>
          <w:p w:rsidR="00291EED" w:rsidRDefault="00291EED" w:rsidP="00006B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291EED" w:rsidRDefault="00291EED" w:rsidP="000D56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67B" w:rsidTr="000D567B">
        <w:trPr>
          <w:trHeight w:val="469"/>
        </w:trPr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</w:tcPr>
          <w:p w:rsidR="000D567B" w:rsidRDefault="000D567B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состоящих на учете в ОДН, КДН и ЗП;</w:t>
            </w:r>
          </w:p>
          <w:p w:rsidR="000D567B" w:rsidRDefault="000D567B" w:rsidP="00006B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0D567B" w:rsidRDefault="000D567B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67B" w:rsidTr="000D567B">
        <w:trPr>
          <w:trHeight w:val="552"/>
        </w:trPr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</w:tcPr>
          <w:p w:rsidR="000D567B" w:rsidRDefault="000D567B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 с ОВЗ;</w:t>
            </w:r>
          </w:p>
          <w:p w:rsidR="000D567B" w:rsidRPr="005402B1" w:rsidRDefault="000D567B" w:rsidP="00006B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0D567B" w:rsidRDefault="000D567B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67B" w:rsidTr="000D567B">
        <w:trPr>
          <w:trHeight w:val="619"/>
        </w:trPr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</w:tcPr>
          <w:p w:rsidR="000D567B" w:rsidRDefault="000D567B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воспитывающихся в семьях мигрантов;</w:t>
            </w:r>
          </w:p>
          <w:p w:rsidR="000D567B" w:rsidRPr="005402B1" w:rsidRDefault="000D567B" w:rsidP="00006B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0D567B" w:rsidRDefault="000D567B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67B" w:rsidTr="000D567B">
        <w:trPr>
          <w:trHeight w:val="821"/>
        </w:trPr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</w:tcPr>
          <w:p w:rsidR="000D567B" w:rsidRDefault="000D567B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воспитывающихся в семьях, находящихся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трудной жизненной ситуации;</w:t>
            </w:r>
          </w:p>
          <w:p w:rsidR="000D567B" w:rsidRPr="005402B1" w:rsidRDefault="000D567B" w:rsidP="00006B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0D567B" w:rsidRDefault="000D567B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67B" w:rsidTr="000D567B">
        <w:trPr>
          <w:trHeight w:val="569"/>
        </w:trPr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</w:tcPr>
          <w:p w:rsidR="000D567B" w:rsidRDefault="000D567B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воспитывающихся в неполных семьях;</w:t>
            </w:r>
          </w:p>
          <w:p w:rsidR="000D567B" w:rsidRPr="005402B1" w:rsidRDefault="000D567B" w:rsidP="00006B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0D567B" w:rsidRDefault="000D567B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67B" w:rsidTr="000D567B">
        <w:trPr>
          <w:trHeight w:val="707"/>
        </w:trPr>
        <w:tc>
          <w:tcPr>
            <w:tcW w:w="7905" w:type="dxa"/>
            <w:tcBorders>
              <w:top w:val="single" w:sz="4" w:space="0" w:color="auto"/>
            </w:tcBorders>
          </w:tcPr>
          <w:p w:rsidR="000D567B" w:rsidRPr="005402B1" w:rsidRDefault="000D567B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воспитывающихся в семьях, где родители состоят</w:t>
            </w:r>
          </w:p>
          <w:p w:rsidR="000D567B" w:rsidRPr="005402B1" w:rsidRDefault="000D567B" w:rsidP="00006B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учете в подразделениях О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МВД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Белинскому району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0D567B" w:rsidRDefault="000D567B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5B70" w:rsidRDefault="00045B70" w:rsidP="0049779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402B1" w:rsidRDefault="005402B1" w:rsidP="0049779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Таблица 3</w:t>
      </w:r>
      <w:r w:rsidR="0049779D">
        <w:rPr>
          <w:rFonts w:ascii="Times New Roman" w:hAnsi="Times New Roman" w:cs="Times New Roman"/>
          <w:sz w:val="28"/>
          <w:szCs w:val="28"/>
        </w:rPr>
        <w:t>.</w:t>
      </w:r>
    </w:p>
    <w:p w:rsidR="0049779D" w:rsidRPr="005402B1" w:rsidRDefault="0049779D" w:rsidP="0049779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9779D" w:rsidRPr="00045B70" w:rsidRDefault="005402B1" w:rsidP="004977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B70">
        <w:rPr>
          <w:rFonts w:ascii="Times New Roman" w:hAnsi="Times New Roman" w:cs="Times New Roman"/>
          <w:b/>
          <w:sz w:val="28"/>
          <w:szCs w:val="28"/>
        </w:rPr>
        <w:t>Показатели кадрового состава</w:t>
      </w:r>
    </w:p>
    <w:p w:rsidR="005402B1" w:rsidRDefault="005402B1" w:rsidP="004977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B70">
        <w:rPr>
          <w:rFonts w:ascii="Times New Roman" w:hAnsi="Times New Roman" w:cs="Times New Roman"/>
          <w:b/>
          <w:sz w:val="28"/>
          <w:szCs w:val="28"/>
        </w:rPr>
        <w:t>педагогических работников ШНРО,</w:t>
      </w:r>
      <w:r w:rsidR="0049779D" w:rsidRPr="000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5B70">
        <w:rPr>
          <w:rFonts w:ascii="Times New Roman" w:hAnsi="Times New Roman" w:cs="Times New Roman"/>
          <w:b/>
          <w:sz w:val="28"/>
          <w:szCs w:val="28"/>
        </w:rPr>
        <w:t>ШФНСУ</w:t>
      </w:r>
    </w:p>
    <w:p w:rsidR="00045B70" w:rsidRPr="00045B70" w:rsidRDefault="00045B70" w:rsidP="004977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49779D" w:rsidTr="0049779D">
        <w:tc>
          <w:tcPr>
            <w:tcW w:w="7905" w:type="dxa"/>
          </w:tcPr>
          <w:p w:rsidR="0049779D" w:rsidRPr="005402B1" w:rsidRDefault="0049779D" w:rsidP="00503B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 (по состоянию на 1 сентября отчетного года)</w:t>
            </w:r>
          </w:p>
          <w:p w:rsidR="0049779D" w:rsidRDefault="0049779D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49779D" w:rsidRPr="005402B1" w:rsidRDefault="0049779D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49779D" w:rsidRDefault="0049779D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</w:tr>
      <w:tr w:rsidR="0049779D" w:rsidTr="0049779D">
        <w:tc>
          <w:tcPr>
            <w:tcW w:w="7905" w:type="dxa"/>
          </w:tcPr>
          <w:p w:rsidR="0049779D" w:rsidRDefault="00503B7B" w:rsidP="00503B7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педагогов </w:t>
            </w:r>
          </w:p>
        </w:tc>
        <w:tc>
          <w:tcPr>
            <w:tcW w:w="1666" w:type="dxa"/>
          </w:tcPr>
          <w:p w:rsidR="0049779D" w:rsidRDefault="00503B7B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49779D" w:rsidTr="0049779D">
        <w:tc>
          <w:tcPr>
            <w:tcW w:w="7905" w:type="dxa"/>
          </w:tcPr>
          <w:p w:rsidR="0049779D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 xml:space="preserve">Средняя нагрузка на педагога в неделю </w:t>
            </w:r>
          </w:p>
        </w:tc>
        <w:tc>
          <w:tcPr>
            <w:tcW w:w="1666" w:type="dxa"/>
          </w:tcPr>
          <w:p w:rsidR="0049779D" w:rsidRDefault="00503B7B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</w:p>
        </w:tc>
      </w:tr>
      <w:tr w:rsidR="0049779D" w:rsidTr="0049779D">
        <w:tc>
          <w:tcPr>
            <w:tcW w:w="7905" w:type="dxa"/>
          </w:tcPr>
          <w:p w:rsidR="002657D8" w:rsidRPr="005402B1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педагогов, имеющих первую, высшую</w:t>
            </w:r>
          </w:p>
          <w:p w:rsidR="0049779D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квалификационную категорию</w:t>
            </w:r>
          </w:p>
        </w:tc>
        <w:tc>
          <w:tcPr>
            <w:tcW w:w="1666" w:type="dxa"/>
          </w:tcPr>
          <w:p w:rsidR="0049779D" w:rsidRDefault="00503B7B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49779D" w:rsidTr="0049779D">
        <w:tc>
          <w:tcPr>
            <w:tcW w:w="7905" w:type="dxa"/>
          </w:tcPr>
          <w:p w:rsidR="0049779D" w:rsidRDefault="002657D8" w:rsidP="00265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в возрасте до 35 лет</w:t>
            </w:r>
          </w:p>
        </w:tc>
        <w:tc>
          <w:tcPr>
            <w:tcW w:w="1666" w:type="dxa"/>
          </w:tcPr>
          <w:p w:rsidR="0049779D" w:rsidRDefault="00503B7B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9779D" w:rsidTr="0049779D">
        <w:tc>
          <w:tcPr>
            <w:tcW w:w="7905" w:type="dxa"/>
          </w:tcPr>
          <w:p w:rsidR="0049779D" w:rsidRDefault="002657D8" w:rsidP="00265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Средний стаж педагогических работников</w:t>
            </w:r>
          </w:p>
        </w:tc>
        <w:tc>
          <w:tcPr>
            <w:tcW w:w="1666" w:type="dxa"/>
          </w:tcPr>
          <w:p w:rsidR="0049779D" w:rsidRDefault="00503B7B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 </w:t>
            </w:r>
          </w:p>
        </w:tc>
      </w:tr>
      <w:tr w:rsidR="0049779D" w:rsidTr="0049779D">
        <w:tc>
          <w:tcPr>
            <w:tcW w:w="7905" w:type="dxa"/>
          </w:tcPr>
          <w:p w:rsidR="002657D8" w:rsidRPr="005402B1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своевременно прошедших</w:t>
            </w:r>
          </w:p>
          <w:p w:rsidR="0049779D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(1 раз в три года)</w:t>
            </w:r>
          </w:p>
        </w:tc>
        <w:tc>
          <w:tcPr>
            <w:tcW w:w="1666" w:type="dxa"/>
          </w:tcPr>
          <w:p w:rsidR="0049779D" w:rsidRDefault="00503B7B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9779D" w:rsidTr="0049779D">
        <w:tc>
          <w:tcPr>
            <w:tcW w:w="7905" w:type="dxa"/>
          </w:tcPr>
          <w:p w:rsidR="002657D8" w:rsidRPr="005402B1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преподающих непрофильные</w:t>
            </w:r>
          </w:p>
          <w:p w:rsidR="0049779D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1666" w:type="dxa"/>
          </w:tcPr>
          <w:p w:rsidR="0049779D" w:rsidRDefault="00503B7B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49779D" w:rsidRPr="005402B1" w:rsidRDefault="0049779D" w:rsidP="004977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Default="005402B1" w:rsidP="00736C4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Таблица 4</w:t>
      </w:r>
      <w:r w:rsidR="00736C4D">
        <w:rPr>
          <w:rFonts w:ascii="Times New Roman" w:hAnsi="Times New Roman" w:cs="Times New Roman"/>
          <w:sz w:val="28"/>
          <w:szCs w:val="28"/>
        </w:rPr>
        <w:t>.</w:t>
      </w:r>
    </w:p>
    <w:p w:rsidR="00736C4D" w:rsidRPr="00045B70" w:rsidRDefault="00736C4D" w:rsidP="00736C4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6C4D" w:rsidRPr="00045B70" w:rsidRDefault="005402B1" w:rsidP="00736C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B70">
        <w:rPr>
          <w:rFonts w:ascii="Times New Roman" w:hAnsi="Times New Roman" w:cs="Times New Roman"/>
          <w:b/>
          <w:sz w:val="28"/>
          <w:szCs w:val="28"/>
        </w:rPr>
        <w:t xml:space="preserve">Показатели уровня сформированности профессиональных </w:t>
      </w:r>
    </w:p>
    <w:p w:rsidR="00736C4D" w:rsidRDefault="00736C4D" w:rsidP="00736C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B70">
        <w:rPr>
          <w:rFonts w:ascii="Times New Roman" w:hAnsi="Times New Roman" w:cs="Times New Roman"/>
          <w:b/>
          <w:sz w:val="28"/>
          <w:szCs w:val="28"/>
        </w:rPr>
        <w:t>к</w:t>
      </w:r>
      <w:r w:rsidR="005402B1" w:rsidRPr="00045B70">
        <w:rPr>
          <w:rFonts w:ascii="Times New Roman" w:hAnsi="Times New Roman" w:cs="Times New Roman"/>
          <w:b/>
          <w:sz w:val="28"/>
          <w:szCs w:val="28"/>
        </w:rPr>
        <w:t>омпетенций</w:t>
      </w:r>
      <w:r w:rsidRPr="000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02B1" w:rsidRPr="00045B70">
        <w:rPr>
          <w:rFonts w:ascii="Times New Roman" w:hAnsi="Times New Roman" w:cs="Times New Roman"/>
          <w:b/>
          <w:sz w:val="28"/>
          <w:szCs w:val="28"/>
        </w:rPr>
        <w:t>педагогических работников ШНРО, ШФНСУ</w:t>
      </w:r>
    </w:p>
    <w:p w:rsidR="00045B70" w:rsidRPr="00045B70" w:rsidRDefault="00045B70" w:rsidP="00736C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736C4D" w:rsidTr="00736C4D">
        <w:tc>
          <w:tcPr>
            <w:tcW w:w="7905" w:type="dxa"/>
          </w:tcPr>
          <w:p w:rsidR="00736C4D" w:rsidRDefault="00D23CC0" w:rsidP="00D23C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66" w:type="dxa"/>
          </w:tcPr>
          <w:p w:rsidR="00D23CC0" w:rsidRPr="005402B1" w:rsidRDefault="00D23CC0" w:rsidP="00D23C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736C4D" w:rsidRDefault="00D23CC0" w:rsidP="00D23C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</w:tr>
      <w:tr w:rsidR="00736C4D" w:rsidTr="00736C4D">
        <w:tc>
          <w:tcPr>
            <w:tcW w:w="7905" w:type="dxa"/>
          </w:tcPr>
          <w:p w:rsidR="00736C4D" w:rsidRDefault="00D23CC0" w:rsidP="00D23C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1. Доля педагогических работников, принявших 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процедурах по оценке предметных и методических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компетенций (регионального, федерального уровней)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отчетном периоде.</w:t>
            </w:r>
          </w:p>
        </w:tc>
        <w:tc>
          <w:tcPr>
            <w:tcW w:w="1666" w:type="dxa"/>
          </w:tcPr>
          <w:p w:rsidR="00736C4D" w:rsidRDefault="00D23CC0" w:rsidP="00736C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36C4D" w:rsidTr="00736C4D">
        <w:tc>
          <w:tcPr>
            <w:tcW w:w="7905" w:type="dxa"/>
          </w:tcPr>
          <w:p w:rsidR="00736C4D" w:rsidRDefault="00060430" w:rsidP="000604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2. Доля педагогических работников, участвовавших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оценочных процедурах (предметный блок), не достигших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порога базового уровня сформированности компетенций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(предметный блок).</w:t>
            </w:r>
          </w:p>
        </w:tc>
        <w:tc>
          <w:tcPr>
            <w:tcW w:w="1666" w:type="dxa"/>
          </w:tcPr>
          <w:p w:rsidR="00736C4D" w:rsidRDefault="00D23CC0" w:rsidP="00736C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36C4D" w:rsidTr="00736C4D">
        <w:tc>
          <w:tcPr>
            <w:tcW w:w="7905" w:type="dxa"/>
          </w:tcPr>
          <w:p w:rsidR="00736C4D" w:rsidRDefault="00060430" w:rsidP="000604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3. Доля педагогических работников, участвовавших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оценочных процедурах, не достигших порога базового уровня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сформированности компетенций (методический блок).</w:t>
            </w:r>
          </w:p>
        </w:tc>
        <w:tc>
          <w:tcPr>
            <w:tcW w:w="1666" w:type="dxa"/>
          </w:tcPr>
          <w:p w:rsidR="00736C4D" w:rsidRDefault="00D23CC0" w:rsidP="00736C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Pr="005402B1" w:rsidRDefault="005D7193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Default="005402B1" w:rsidP="005D719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Таблица 5</w:t>
      </w:r>
      <w:r w:rsidR="005D7193">
        <w:rPr>
          <w:rFonts w:ascii="Times New Roman" w:hAnsi="Times New Roman" w:cs="Times New Roman"/>
          <w:sz w:val="28"/>
          <w:szCs w:val="28"/>
        </w:rPr>
        <w:t>.</w:t>
      </w:r>
    </w:p>
    <w:p w:rsidR="005D7193" w:rsidRPr="005402B1" w:rsidRDefault="005D7193" w:rsidP="005D719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B177A" w:rsidRPr="00045B70" w:rsidRDefault="005402B1" w:rsidP="008B17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B70">
        <w:rPr>
          <w:rFonts w:ascii="Times New Roman" w:hAnsi="Times New Roman" w:cs="Times New Roman"/>
          <w:b/>
          <w:sz w:val="28"/>
          <w:szCs w:val="28"/>
        </w:rPr>
        <w:t>Показатели условий ведения образовательной деятельности</w:t>
      </w:r>
    </w:p>
    <w:p w:rsidR="005402B1" w:rsidRPr="00045B70" w:rsidRDefault="005402B1" w:rsidP="002D6A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B70">
        <w:rPr>
          <w:rFonts w:ascii="Times New Roman" w:hAnsi="Times New Roman" w:cs="Times New Roman"/>
          <w:b/>
          <w:sz w:val="28"/>
          <w:szCs w:val="28"/>
        </w:rPr>
        <w:t>в ШНРО,</w:t>
      </w:r>
      <w:r w:rsidR="005D7193" w:rsidRPr="00045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5B70">
        <w:rPr>
          <w:rFonts w:ascii="Times New Roman" w:hAnsi="Times New Roman" w:cs="Times New Roman"/>
          <w:b/>
          <w:sz w:val="28"/>
          <w:szCs w:val="28"/>
        </w:rPr>
        <w:t>ШФНСУ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905"/>
        <w:gridCol w:w="1666"/>
      </w:tblGrid>
      <w:tr w:rsidR="008B177A" w:rsidTr="002D6ABC">
        <w:tc>
          <w:tcPr>
            <w:tcW w:w="7905" w:type="dxa"/>
          </w:tcPr>
          <w:p w:rsidR="008B177A" w:rsidRDefault="002D6ABC" w:rsidP="002D6A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66" w:type="dxa"/>
          </w:tcPr>
          <w:p w:rsidR="002D6ABC" w:rsidRDefault="002D6ABC" w:rsidP="002D6A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Наличие/</w:t>
            </w:r>
          </w:p>
          <w:p w:rsidR="008B177A" w:rsidRDefault="002D6ABC" w:rsidP="002D6A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Столовая или зал для приема пищи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Оборудованные кабинеты: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иностранного языка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мастерские для трудового обучения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кабинет домоводства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для внеурочной деятельности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учебно-опытный земельный участок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логопедический кабинет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педагога-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психолога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DE0C98" w:rsidTr="002D6ABC">
        <w:tc>
          <w:tcPr>
            <w:tcW w:w="7905" w:type="dxa"/>
          </w:tcPr>
          <w:p w:rsidR="00DE0C98" w:rsidRPr="005402B1" w:rsidRDefault="00DE0C98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Количество кабинетов оборудованных интерактивными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досками, мультимедийными проекторами,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периферическим оборудованием</w:t>
            </w:r>
          </w:p>
        </w:tc>
        <w:tc>
          <w:tcPr>
            <w:tcW w:w="1666" w:type="dxa"/>
          </w:tcPr>
          <w:p w:rsidR="00DE0C98" w:rsidRDefault="00DE0C98" w:rsidP="008B17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</w:tr>
      <w:tr w:rsidR="00DE0C98" w:rsidTr="002D6ABC">
        <w:tc>
          <w:tcPr>
            <w:tcW w:w="7905" w:type="dxa"/>
          </w:tcPr>
          <w:p w:rsidR="00DE0C98" w:rsidRPr="005402B1" w:rsidRDefault="00A34BA9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Количество оборудованных мест в кабинетах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</w:p>
        </w:tc>
        <w:tc>
          <w:tcPr>
            <w:tcW w:w="1666" w:type="dxa"/>
          </w:tcPr>
          <w:p w:rsidR="00DE0C98" w:rsidRDefault="00DE0C98" w:rsidP="008B17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</w:tr>
      <w:tr w:rsidR="006437B6" w:rsidTr="002D6ABC">
        <w:tc>
          <w:tcPr>
            <w:tcW w:w="7905" w:type="dxa"/>
          </w:tcPr>
          <w:p w:rsidR="006437B6" w:rsidRPr="005402B1" w:rsidRDefault="006437B6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ных (поселковых) мероприятий, в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которых приняли 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стие обучающиеся в отчетном учебном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666" w:type="dxa"/>
          </w:tcPr>
          <w:p w:rsidR="006437B6" w:rsidRDefault="006437B6" w:rsidP="008B17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населенном пункте учреждений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детей (в том числе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спортивной направленности)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B435DA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Наличие производственн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предприятий (в том числе с/х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назначения)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B435DA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Наличие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 о сотрудничестве с местными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предприятиями и организациями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B435DA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</w:tbl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087D" w:rsidRPr="005402B1" w:rsidRDefault="0068087D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8087D" w:rsidRPr="005402B1" w:rsidSect="00AB3EA8">
      <w:pgSz w:w="11906" w:h="16838"/>
      <w:pgMar w:top="1276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2B1"/>
    <w:rsid w:val="00000A65"/>
    <w:rsid w:val="00006BD8"/>
    <w:rsid w:val="0003210E"/>
    <w:rsid w:val="00045B70"/>
    <w:rsid w:val="00060430"/>
    <w:rsid w:val="000B450B"/>
    <w:rsid w:val="000D567B"/>
    <w:rsid w:val="000F1CCD"/>
    <w:rsid w:val="00147AC3"/>
    <w:rsid w:val="001618B7"/>
    <w:rsid w:val="00182663"/>
    <w:rsid w:val="00196645"/>
    <w:rsid w:val="001F02A1"/>
    <w:rsid w:val="00237263"/>
    <w:rsid w:val="002657D8"/>
    <w:rsid w:val="00285B87"/>
    <w:rsid w:val="00291EED"/>
    <w:rsid w:val="002A3FE1"/>
    <w:rsid w:val="002C7649"/>
    <w:rsid w:val="002C7EC7"/>
    <w:rsid w:val="002D6ABC"/>
    <w:rsid w:val="002F07C6"/>
    <w:rsid w:val="00305F8C"/>
    <w:rsid w:val="003B1917"/>
    <w:rsid w:val="003C2246"/>
    <w:rsid w:val="00413B1C"/>
    <w:rsid w:val="00485522"/>
    <w:rsid w:val="0049779D"/>
    <w:rsid w:val="004C4AC4"/>
    <w:rsid w:val="00503B7B"/>
    <w:rsid w:val="005402B1"/>
    <w:rsid w:val="00586562"/>
    <w:rsid w:val="005C2780"/>
    <w:rsid w:val="005D7193"/>
    <w:rsid w:val="006437B6"/>
    <w:rsid w:val="0068087D"/>
    <w:rsid w:val="006B7015"/>
    <w:rsid w:val="006F1A00"/>
    <w:rsid w:val="007005EB"/>
    <w:rsid w:val="00736C4D"/>
    <w:rsid w:val="0080613C"/>
    <w:rsid w:val="008064D4"/>
    <w:rsid w:val="00820A96"/>
    <w:rsid w:val="008B177A"/>
    <w:rsid w:val="00942D7A"/>
    <w:rsid w:val="0096363A"/>
    <w:rsid w:val="00970681"/>
    <w:rsid w:val="00A34BA9"/>
    <w:rsid w:val="00AB3EA8"/>
    <w:rsid w:val="00BA400F"/>
    <w:rsid w:val="00BC3E9E"/>
    <w:rsid w:val="00BF7670"/>
    <w:rsid w:val="00C14B49"/>
    <w:rsid w:val="00CB77FC"/>
    <w:rsid w:val="00D2083F"/>
    <w:rsid w:val="00D23CC0"/>
    <w:rsid w:val="00D755DF"/>
    <w:rsid w:val="00DE0C98"/>
    <w:rsid w:val="00DE26E0"/>
    <w:rsid w:val="00E12B44"/>
    <w:rsid w:val="00E4308D"/>
    <w:rsid w:val="00E75933"/>
    <w:rsid w:val="00ED46E6"/>
    <w:rsid w:val="00EE4138"/>
    <w:rsid w:val="00F16019"/>
    <w:rsid w:val="00FA6B67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2B1"/>
    <w:pPr>
      <w:spacing w:after="0" w:line="240" w:lineRule="auto"/>
    </w:pPr>
  </w:style>
  <w:style w:type="table" w:styleId="a4">
    <w:name w:val="Table Grid"/>
    <w:basedOn w:val="a1"/>
    <w:uiPriority w:val="59"/>
    <w:rsid w:val="000F1C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A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2B1"/>
    <w:pPr>
      <w:spacing w:after="0" w:line="240" w:lineRule="auto"/>
    </w:pPr>
  </w:style>
  <w:style w:type="table" w:styleId="a4">
    <w:name w:val="Table Grid"/>
    <w:basedOn w:val="a1"/>
    <w:uiPriority w:val="59"/>
    <w:rsid w:val="000F1C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A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689A5-F929-49C7-843A-2672864F0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МОУ ООШ с.Камынина</cp:lastModifiedBy>
  <cp:revision>2</cp:revision>
  <dcterms:created xsi:type="dcterms:W3CDTF">2022-12-26T08:09:00Z</dcterms:created>
  <dcterms:modified xsi:type="dcterms:W3CDTF">2022-12-26T08:09:00Z</dcterms:modified>
</cp:coreProperties>
</file>