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E7" w:rsidRDefault="00FA08E7">
      <w:pPr>
        <w:pStyle w:val="30"/>
        <w:framePr w:w="9518" w:h="13304" w:hRule="exact" w:wrap="none" w:vAnchor="page" w:hAnchor="page" w:x="1410" w:y="1269"/>
        <w:shd w:val="clear" w:color="auto" w:fill="auto"/>
      </w:pPr>
      <w:bookmarkStart w:id="0" w:name="_GoBack"/>
      <w:bookmarkEnd w:id="0"/>
    </w:p>
    <w:p w:rsidR="00FA08E7" w:rsidRDefault="0046457A">
      <w:pPr>
        <w:pStyle w:val="40"/>
        <w:framePr w:w="9518" w:h="13304" w:hRule="exact" w:wrap="none" w:vAnchor="page" w:hAnchor="page" w:x="1410" w:y="1269"/>
        <w:shd w:val="clear" w:color="auto" w:fill="auto"/>
        <w:ind w:left="40"/>
      </w:pPr>
      <w:r>
        <w:t>Организация  работы по самоопределению и профессиональной</w:t>
      </w:r>
    </w:p>
    <w:p w:rsidR="00FA08E7" w:rsidRDefault="0046457A">
      <w:pPr>
        <w:pStyle w:val="40"/>
        <w:framePr w:w="9518" w:h="13304" w:hRule="exact" w:wrap="none" w:vAnchor="page" w:hAnchor="page" w:x="1410" w:y="1269"/>
        <w:shd w:val="clear" w:color="auto" w:fill="auto"/>
        <w:ind w:left="40"/>
      </w:pPr>
      <w:r>
        <w:t>ориентации</w:t>
      </w:r>
    </w:p>
    <w:p w:rsidR="00FA08E7" w:rsidRDefault="0046457A">
      <w:pPr>
        <w:pStyle w:val="20"/>
        <w:framePr w:w="9518" w:h="13304" w:hRule="exact" w:wrap="none" w:vAnchor="page" w:hAnchor="page" w:x="1410" w:y="1269"/>
        <w:shd w:val="clear" w:color="auto" w:fill="auto"/>
        <w:tabs>
          <w:tab w:val="left" w:pos="2213"/>
          <w:tab w:val="left" w:pos="6571"/>
          <w:tab w:val="left" w:pos="8179"/>
        </w:tabs>
        <w:ind w:firstLine="720"/>
      </w:pPr>
      <w:r>
        <w:t>Управленческий цикл по данному направлению предполагает работу по самоопределению и профессиональной ориентации обучающихся выстраивается с учетом потребностей человека в профессиональном становлении, социально- экономической ситуации на рынке труда Белинского района. Включает меры по созданию широкого спектра возможностей для самоопределения обучающихся в выборе профессии, по повышению их мотивации и реализуется на основе взаимодействия</w:t>
      </w:r>
      <w:r>
        <w:tab/>
        <w:t>образовательных организаций,</w:t>
      </w:r>
      <w:r>
        <w:tab/>
        <w:t>родителей</w:t>
      </w:r>
      <w:r>
        <w:tab/>
        <w:t>(законных</w:t>
      </w:r>
    </w:p>
    <w:p w:rsidR="00FA08E7" w:rsidRDefault="0046457A">
      <w:pPr>
        <w:pStyle w:val="20"/>
        <w:framePr w:w="9518" w:h="13304" w:hRule="exact" w:wrap="none" w:vAnchor="page" w:hAnchor="page" w:x="1410" w:y="1269"/>
        <w:shd w:val="clear" w:color="auto" w:fill="auto"/>
        <w:ind w:firstLine="0"/>
        <w:jc w:val="left"/>
      </w:pPr>
      <w:r>
        <w:t>представителей) обучающихся, социальных партнеров.</w:t>
      </w:r>
    </w:p>
    <w:p w:rsidR="00FA08E7" w:rsidRDefault="0046457A">
      <w:pPr>
        <w:pStyle w:val="20"/>
        <w:framePr w:w="9518" w:h="13304" w:hRule="exact" w:wrap="none" w:vAnchor="page" w:hAnchor="page" w:x="1410" w:y="1269"/>
        <w:shd w:val="clear" w:color="auto" w:fill="auto"/>
        <w:ind w:firstLine="720"/>
      </w:pPr>
      <w:r>
        <w:t>Включает следующие цели:</w:t>
      </w:r>
    </w:p>
    <w:p w:rsidR="00FA08E7" w:rsidRDefault="0046457A">
      <w:pPr>
        <w:pStyle w:val="20"/>
        <w:framePr w:w="9518" w:h="13304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260" w:lineRule="exact"/>
        <w:ind w:firstLine="720"/>
      </w:pPr>
      <w:r>
        <w:t>сопровождение профессионального самоопределения обучающихся;</w:t>
      </w:r>
    </w:p>
    <w:p w:rsidR="00FA08E7" w:rsidRDefault="0046457A">
      <w:pPr>
        <w:pStyle w:val="20"/>
        <w:framePr w:w="9518" w:h="13304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07" w:lineRule="exact"/>
        <w:ind w:firstLine="720"/>
      </w:pPr>
      <w:r>
        <w:t>осуществление взаимодействия образовательных организаций с учреждениями/предприятиями;</w:t>
      </w:r>
    </w:p>
    <w:p w:rsidR="00FA08E7" w:rsidRDefault="0046457A">
      <w:pPr>
        <w:pStyle w:val="20"/>
        <w:framePr w:w="9518" w:h="13304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12" w:lineRule="exact"/>
        <w:ind w:firstLine="720"/>
      </w:pPr>
      <w:r>
        <w:t>проведение ранней профориентации обучающихся;</w:t>
      </w:r>
    </w:p>
    <w:p w:rsidR="00FA08E7" w:rsidRDefault="0046457A">
      <w:pPr>
        <w:pStyle w:val="20"/>
        <w:framePr w:w="9518" w:h="13304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12" w:lineRule="exact"/>
        <w:ind w:firstLine="720"/>
      </w:pPr>
      <w:r>
        <w:t>проведение профориентации обучающихся с ОВЗ;</w:t>
      </w:r>
    </w:p>
    <w:p w:rsidR="00FA08E7" w:rsidRDefault="0046457A">
      <w:pPr>
        <w:pStyle w:val="20"/>
        <w:framePr w:w="9518" w:h="13304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12" w:lineRule="exact"/>
        <w:ind w:firstLine="720"/>
      </w:pPr>
      <w:r>
        <w:t>формирование у обучающихся потребности к приобретению или выбору будущей профессии;</w:t>
      </w:r>
    </w:p>
    <w:p w:rsidR="00FA08E7" w:rsidRDefault="0046457A">
      <w:pPr>
        <w:pStyle w:val="20"/>
        <w:framePr w:w="9518" w:h="13304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12" w:lineRule="exact"/>
        <w:ind w:firstLine="720"/>
      </w:pPr>
      <w:r>
        <w:t>проведение диагностики способностей и компетенций обучающихся, необходимых для продолжения образования и выбора профессии;</w:t>
      </w:r>
    </w:p>
    <w:p w:rsidR="00FA08E7" w:rsidRDefault="0046457A">
      <w:pPr>
        <w:pStyle w:val="20"/>
        <w:framePr w:w="9518" w:h="13304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  <w:tab w:val="left" w:pos="4152"/>
          <w:tab w:val="right" w:pos="9475"/>
        </w:tabs>
        <w:spacing w:line="312" w:lineRule="exact"/>
        <w:ind w:firstLine="720"/>
      </w:pPr>
      <w:r>
        <w:t>осуществление</w:t>
      </w:r>
      <w:r>
        <w:tab/>
        <w:t>психолого-педагогической</w:t>
      </w:r>
      <w:r>
        <w:tab/>
        <w:t>поддержки,</w:t>
      </w:r>
    </w:p>
    <w:p w:rsidR="00FA08E7" w:rsidRDefault="0046457A">
      <w:pPr>
        <w:pStyle w:val="20"/>
        <w:framePr w:w="9518" w:h="13304" w:hRule="exact" w:wrap="none" w:vAnchor="page" w:hAnchor="page" w:x="1410" w:y="1269"/>
        <w:shd w:val="clear" w:color="auto" w:fill="auto"/>
        <w:spacing w:line="312" w:lineRule="exact"/>
        <w:ind w:firstLine="0"/>
        <w:jc w:val="left"/>
      </w:pPr>
      <w:r>
        <w:t>консультационной помощи обучающимся в их профессиональной ориентации;</w:t>
      </w:r>
    </w:p>
    <w:p w:rsidR="00FA08E7" w:rsidRDefault="0046457A">
      <w:pPr>
        <w:pStyle w:val="20"/>
        <w:framePr w:w="9518" w:h="13304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12" w:lineRule="exact"/>
        <w:ind w:firstLine="720"/>
      </w:pPr>
      <w:r>
        <w:t>обеспечение информированности обучающихся об особенностях различных сфер профессиональной деятельности;</w:t>
      </w:r>
    </w:p>
    <w:p w:rsidR="00FA08E7" w:rsidRDefault="0046457A">
      <w:pPr>
        <w:pStyle w:val="20"/>
        <w:framePr w:w="9518" w:h="13304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ind w:firstLine="720"/>
      </w:pPr>
      <w:r>
        <w:t>содействие в поступлении обучающихся в профессиональные образовательные организации и образовательные организации высшего образования региона;</w:t>
      </w:r>
    </w:p>
    <w:p w:rsidR="00FA08E7" w:rsidRDefault="0046457A">
      <w:pPr>
        <w:pStyle w:val="20"/>
        <w:framePr w:w="9518" w:h="13304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298" w:lineRule="exact"/>
        <w:ind w:firstLine="720"/>
      </w:pPr>
      <w:r>
        <w:t>удовлетворение потребности в кадрах на основе анализа регионального рынка труда;</w:t>
      </w:r>
    </w:p>
    <w:p w:rsidR="00FA08E7" w:rsidRDefault="0046457A">
      <w:pPr>
        <w:pStyle w:val="20"/>
        <w:framePr w:w="9518" w:h="13304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ind w:firstLine="720"/>
      </w:pPr>
      <w:r>
        <w:t>развитие конкурсного движения профориентационной направленности.</w:t>
      </w:r>
    </w:p>
    <w:p w:rsidR="00FA08E7" w:rsidRDefault="0046457A">
      <w:pPr>
        <w:pStyle w:val="20"/>
        <w:framePr w:w="9518" w:h="13304" w:hRule="exact" w:wrap="none" w:vAnchor="page" w:hAnchor="page" w:x="1410" w:y="1269"/>
        <w:shd w:val="clear" w:color="auto" w:fill="auto"/>
        <w:ind w:firstLine="720"/>
      </w:pPr>
      <w:r>
        <w:t>Объектом оценки выступает деятельность обучающихся образовательных организаций Белинского района, предметом - результаты этой деятельности, выраженные в показателях самоопределения и профессиональной ориентации.</w:t>
      </w:r>
    </w:p>
    <w:p w:rsidR="00FA08E7" w:rsidRDefault="0046457A">
      <w:pPr>
        <w:pStyle w:val="20"/>
        <w:framePr w:w="9518" w:h="13304" w:hRule="exact" w:wrap="none" w:vAnchor="page" w:hAnchor="page" w:x="1410" w:y="1269"/>
        <w:shd w:val="clear" w:color="auto" w:fill="auto"/>
        <w:ind w:firstLine="720"/>
      </w:pPr>
      <w:r>
        <w:t>С учетом указанных целей определяются региональные критерии и группы показателей, подлежащих оценке, в числе которых:</w:t>
      </w:r>
    </w:p>
    <w:p w:rsidR="00FA08E7" w:rsidRDefault="0046457A">
      <w:pPr>
        <w:pStyle w:val="20"/>
        <w:framePr w:w="9518" w:h="13304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124"/>
        </w:tabs>
        <w:spacing w:line="326" w:lineRule="exact"/>
        <w:ind w:left="1120"/>
        <w:jc w:val="left"/>
      </w:pPr>
      <w:r>
        <w:t>показатели по сопровождению профессионального самоопределения обучающихся;</w:t>
      </w:r>
    </w:p>
    <w:p w:rsidR="00FA08E7" w:rsidRDefault="0046457A">
      <w:pPr>
        <w:pStyle w:val="20"/>
        <w:framePr w:w="9518" w:h="13304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124"/>
        </w:tabs>
        <w:spacing w:line="346" w:lineRule="exact"/>
        <w:ind w:firstLine="720"/>
      </w:pPr>
      <w:r>
        <w:t>показатели по взаимодействию с учреждениями, предприятиями;</w:t>
      </w:r>
    </w:p>
    <w:p w:rsidR="00FA08E7" w:rsidRDefault="0046457A">
      <w:pPr>
        <w:pStyle w:val="20"/>
        <w:framePr w:w="9518" w:h="13304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124"/>
        </w:tabs>
        <w:spacing w:line="346" w:lineRule="exact"/>
        <w:ind w:firstLine="720"/>
      </w:pPr>
      <w:r>
        <w:t>показатели по проведению ранней профориентации обучающихся;</w:t>
      </w:r>
    </w:p>
    <w:p w:rsidR="00FA08E7" w:rsidRDefault="0046457A">
      <w:pPr>
        <w:pStyle w:val="20"/>
        <w:framePr w:w="9518" w:h="13304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124"/>
        </w:tabs>
        <w:spacing w:line="346" w:lineRule="exact"/>
        <w:ind w:firstLine="720"/>
      </w:pPr>
      <w:r>
        <w:t>показатели по проведению профориентации обучающихся с ОВЗ;</w:t>
      </w:r>
    </w:p>
    <w:p w:rsidR="00FA08E7" w:rsidRDefault="00FA08E7">
      <w:pPr>
        <w:pStyle w:val="20"/>
        <w:framePr w:w="9518" w:h="318" w:hRule="exact" w:wrap="none" w:vAnchor="page" w:hAnchor="page" w:x="1410" w:y="15070"/>
        <w:shd w:val="clear" w:color="auto" w:fill="auto"/>
        <w:spacing w:line="260" w:lineRule="exact"/>
        <w:ind w:left="40" w:firstLine="0"/>
        <w:jc w:val="center"/>
      </w:pPr>
    </w:p>
    <w:p w:rsidR="00FA08E7" w:rsidRDefault="00FA08E7">
      <w:pPr>
        <w:rPr>
          <w:sz w:val="2"/>
          <w:szCs w:val="2"/>
        </w:rPr>
        <w:sectPr w:rsidR="00FA08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36" w:lineRule="exact"/>
        <w:ind w:firstLine="700"/>
      </w:pPr>
      <w:r>
        <w:lastRenderedPageBreak/>
        <w:t>показатели по взаимодействию с ПОО и 00 ВО;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260" w:lineRule="exact"/>
        <w:ind w:firstLine="700"/>
      </w:pPr>
      <w:r>
        <w:t>показатели по учету выявленных потребностей рынка труда района.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ind w:firstLine="700"/>
      </w:pPr>
      <w:r>
        <w:t xml:space="preserve">В качестве методов сбора информации выступают: анализ информации о проводимых профориентационных мероприятиях, их участниках, </w:t>
      </w:r>
      <w:r w:rsidR="006974AF">
        <w:t xml:space="preserve">участие в </w:t>
      </w:r>
      <w:r>
        <w:t>мониторинг</w:t>
      </w:r>
      <w:r w:rsidR="006974AF">
        <w:t xml:space="preserve">ах, </w:t>
      </w:r>
      <w:r>
        <w:t>направленных на профессиональное самоопределение и профессиональную ориентацию, а также участников образовательных отношений (руководителей образовательных организаций, педагогических работников, обучающихся и их родителей,) и информативно-целевой анализ документов (включая официальные сайты образовательных организаций).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ind w:firstLine="700"/>
      </w:pPr>
      <w:r>
        <w:t>Все исследования проводятся в соответствии с разработанными критериями и показателями в режиме мониторинга.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ind w:firstLine="700"/>
      </w:pPr>
      <w:r>
        <w:t>По итогам мониторинга оцениваются: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>профессиональное самоопределение обучающихся;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>взаимодействие с учреждениями, предприятиями;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>ранняя профориентация обучающихся с ОВЗ;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>предпочтения обучающихся в области профессиональной ориентации;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>взаимодействие с ПО и 00 ВО;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>потребности рынка труда.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spacing w:line="307" w:lineRule="exact"/>
        <w:ind w:firstLine="700"/>
      </w:pPr>
      <w:r>
        <w:t>На основе проведенного анализа разрабатываются адресные практические рекомендации по повышению результативности работы по самоопределению и профессиональной ориентации обучающихся, принимаются соответствующие меры и управленческие решения, а также проводятся: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31" w:lineRule="exact"/>
        <w:ind w:left="1120" w:hanging="420"/>
        <w:jc w:val="left"/>
      </w:pPr>
      <w:r>
        <w:t>мероприятия, направленные на формирование у обучающихся позитивного отношения к профессионально-трудовой деятельности;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31" w:lineRule="exact"/>
        <w:ind w:left="1120" w:hanging="420"/>
        <w:jc w:val="left"/>
      </w:pPr>
      <w:r>
        <w:t>мероприятия для родителей (законных представителей) по вопросам профессиональной ориентации обучающихся;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tabs>
          <w:tab w:val="left" w:pos="4626"/>
          <w:tab w:val="left" w:pos="7142"/>
          <w:tab w:val="left" w:pos="9345"/>
        </w:tabs>
        <w:spacing w:line="322" w:lineRule="exact"/>
        <w:ind w:firstLine="700"/>
      </w:pPr>
      <w:r>
        <w:rPr>
          <w:rStyle w:val="21"/>
        </w:rPr>
        <w:t>-</w:t>
      </w:r>
      <w:r w:rsidR="006974AF">
        <w:rPr>
          <w:rStyle w:val="21"/>
        </w:rPr>
        <w:t xml:space="preserve">    </w:t>
      </w:r>
      <w:r>
        <w:rPr>
          <w:rStyle w:val="21"/>
        </w:rPr>
        <w:t xml:space="preserve"> </w:t>
      </w:r>
      <w:r>
        <w:t>профориентационные</w:t>
      </w:r>
      <w:r>
        <w:tab/>
        <w:t>мероприятия</w:t>
      </w:r>
      <w:r>
        <w:tab/>
        <w:t>совместно</w:t>
      </w:r>
      <w:r>
        <w:tab/>
        <w:t>с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spacing w:line="322" w:lineRule="exact"/>
        <w:ind w:left="1120" w:firstLine="0"/>
      </w:pPr>
      <w:r>
        <w:t>учреждениями/предприятиями, 00;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31" w:lineRule="exact"/>
        <w:ind w:left="1120" w:hanging="420"/>
        <w:jc w:val="left"/>
      </w:pPr>
      <w:r>
        <w:t>профориентационные мероприятия с учетом межведомственного взаимодействия;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31" w:lineRule="exact"/>
        <w:ind w:firstLine="700"/>
      </w:pPr>
      <w:r>
        <w:t>иные мероприятия.</w:t>
      </w:r>
    </w:p>
    <w:p w:rsidR="006974AF" w:rsidRDefault="0046457A" w:rsidP="006974AF">
      <w:pPr>
        <w:pStyle w:val="20"/>
        <w:framePr w:w="9504" w:h="13628" w:hRule="exact" w:wrap="none" w:vAnchor="page" w:hAnchor="page" w:x="1384" w:y="1452"/>
        <w:shd w:val="clear" w:color="auto" w:fill="auto"/>
        <w:spacing w:line="307" w:lineRule="exact"/>
        <w:ind w:firstLine="700"/>
      </w:pPr>
      <w:r>
        <w:t>Реализация указанных направлений работы будет способствовать созданию оптимальной системы сопровождения профессионального самоопределения и профориентации обучающихся на основе взаимодействия общего, дополнительного и профессионального образования в едином образовательном пространстве, укрепления социального партнерства</w:t>
      </w:r>
      <w:r w:rsidR="006974AF">
        <w:t xml:space="preserve"> работодателей и образовательных организаций с учетом потребностей района в квалифицированных кадрах по конкретным профессиям и специальностям.</w:t>
      </w:r>
    </w:p>
    <w:p w:rsidR="006974AF" w:rsidRDefault="006974AF" w:rsidP="006974AF">
      <w:pPr>
        <w:pStyle w:val="20"/>
        <w:framePr w:w="9504" w:h="13628" w:hRule="exact" w:wrap="none" w:vAnchor="page" w:hAnchor="page" w:x="1384" w:y="1452"/>
        <w:shd w:val="clear" w:color="auto" w:fill="auto"/>
        <w:spacing w:line="307" w:lineRule="exact"/>
        <w:ind w:firstLine="700"/>
      </w:pPr>
      <w:r>
        <w:t>Мероприятия по совершенствованию системы работы по самоопределению и профессиональной ориентации, показатели результативности и исполнители представлены в «дорожной карте».</w:t>
      </w:r>
    </w:p>
    <w:p w:rsidR="006974AF" w:rsidRDefault="006974AF">
      <w:pPr>
        <w:pStyle w:val="20"/>
        <w:framePr w:w="9504" w:h="13628" w:hRule="exact" w:wrap="none" w:vAnchor="page" w:hAnchor="page" w:x="1384" w:y="1452"/>
        <w:shd w:val="clear" w:color="auto" w:fill="auto"/>
        <w:spacing w:line="307" w:lineRule="exact"/>
        <w:ind w:firstLine="700"/>
      </w:pPr>
    </w:p>
    <w:p w:rsidR="00FA08E7" w:rsidRDefault="00FA08E7">
      <w:pPr>
        <w:rPr>
          <w:sz w:val="2"/>
          <w:szCs w:val="2"/>
        </w:rPr>
        <w:sectPr w:rsidR="00FA08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A08E7" w:rsidRDefault="00FA08E7">
      <w:pPr>
        <w:pStyle w:val="a5"/>
        <w:framePr w:wrap="none" w:vAnchor="page" w:hAnchor="page" w:x="6063" w:y="15226"/>
        <w:shd w:val="clear" w:color="auto" w:fill="auto"/>
        <w:spacing w:line="220" w:lineRule="exact"/>
      </w:pPr>
    </w:p>
    <w:p w:rsidR="00FA08E7" w:rsidRDefault="00FA08E7">
      <w:pPr>
        <w:rPr>
          <w:sz w:val="2"/>
          <w:szCs w:val="2"/>
        </w:rPr>
      </w:pPr>
    </w:p>
    <w:sectPr w:rsidR="00FA08E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676" w:rsidRDefault="00345676">
      <w:r>
        <w:separator/>
      </w:r>
    </w:p>
  </w:endnote>
  <w:endnote w:type="continuationSeparator" w:id="0">
    <w:p w:rsidR="00345676" w:rsidRDefault="0034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676" w:rsidRDefault="00345676"/>
  </w:footnote>
  <w:footnote w:type="continuationSeparator" w:id="0">
    <w:p w:rsidR="00345676" w:rsidRDefault="003456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2A1A"/>
    <w:multiLevelType w:val="multilevel"/>
    <w:tmpl w:val="9F480D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315FA8"/>
    <w:multiLevelType w:val="multilevel"/>
    <w:tmpl w:val="FA260B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E7"/>
    <w:rsid w:val="00297508"/>
    <w:rsid w:val="00345676"/>
    <w:rsid w:val="00361D41"/>
    <w:rsid w:val="0046457A"/>
    <w:rsid w:val="006974AF"/>
    <w:rsid w:val="00893F32"/>
    <w:rsid w:val="00C97168"/>
    <w:rsid w:val="00CA3F61"/>
    <w:rsid w:val="00D64BC9"/>
    <w:rsid w:val="00FA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David" w:eastAsia="David" w:hAnsi="David" w:cs="David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971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7168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David" w:eastAsia="David" w:hAnsi="David" w:cs="David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971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716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2021-04-13T10:46:00Z</cp:lastPrinted>
  <dcterms:created xsi:type="dcterms:W3CDTF">2022-12-16T10:30:00Z</dcterms:created>
  <dcterms:modified xsi:type="dcterms:W3CDTF">2022-12-16T10:30:00Z</dcterms:modified>
</cp:coreProperties>
</file>