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93" w:rsidRPr="00D80393" w:rsidRDefault="00865144" w:rsidP="00C93546">
      <w:pPr>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r w:rsidR="00D80393" w:rsidRPr="00D80393">
        <w:rPr>
          <w:rFonts w:ascii="Times New Roman" w:eastAsia="Times New Roman" w:hAnsi="Times New Roman" w:cs="Times New Roman"/>
          <w:sz w:val="24"/>
          <w:szCs w:val="24"/>
          <w:lang w:eastAsia="ru-RU"/>
        </w:rPr>
        <w:t>Утверждена</w:t>
      </w:r>
    </w:p>
    <w:p w:rsidR="00C93546" w:rsidRDefault="00865144" w:rsidP="00C935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93546">
        <w:rPr>
          <w:rFonts w:ascii="Times New Roman" w:eastAsia="Times New Roman" w:hAnsi="Times New Roman" w:cs="Times New Roman"/>
          <w:sz w:val="24"/>
          <w:szCs w:val="24"/>
          <w:lang w:eastAsia="ru-RU"/>
        </w:rPr>
        <w:t>приказом отдела образования</w:t>
      </w:r>
    </w:p>
    <w:p w:rsidR="00D80393" w:rsidRPr="00D80393" w:rsidRDefault="00C93546" w:rsidP="00C9354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Белинского района </w:t>
      </w:r>
    </w:p>
    <w:p w:rsidR="00D80393" w:rsidRPr="00D80393" w:rsidRDefault="00865144" w:rsidP="00C935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0393" w:rsidRPr="00D80393">
        <w:rPr>
          <w:rFonts w:ascii="Times New Roman" w:eastAsia="Times New Roman" w:hAnsi="Times New Roman" w:cs="Times New Roman"/>
          <w:sz w:val="24"/>
          <w:szCs w:val="24"/>
          <w:lang w:eastAsia="ru-RU"/>
        </w:rPr>
        <w:t>Пензенской области</w:t>
      </w:r>
    </w:p>
    <w:p w:rsidR="00D80393" w:rsidRDefault="00865144" w:rsidP="00C935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0393" w:rsidRPr="00D80393">
        <w:rPr>
          <w:rFonts w:ascii="Times New Roman" w:eastAsia="Times New Roman" w:hAnsi="Times New Roman" w:cs="Times New Roman"/>
          <w:sz w:val="24"/>
          <w:szCs w:val="24"/>
          <w:lang w:eastAsia="ru-RU"/>
        </w:rPr>
        <w:t xml:space="preserve">от </w:t>
      </w:r>
      <w:r w:rsidR="00C93546">
        <w:rPr>
          <w:rFonts w:ascii="Times New Roman" w:eastAsia="Times New Roman" w:hAnsi="Times New Roman" w:cs="Times New Roman"/>
          <w:sz w:val="24"/>
          <w:szCs w:val="24"/>
          <w:lang w:eastAsia="ru-RU"/>
        </w:rPr>
        <w:t xml:space="preserve"> 30.07</w:t>
      </w:r>
      <w:r w:rsidR="00707786">
        <w:rPr>
          <w:rFonts w:ascii="Times New Roman" w:eastAsia="Times New Roman" w:hAnsi="Times New Roman" w:cs="Times New Roman"/>
          <w:sz w:val="24"/>
          <w:szCs w:val="24"/>
          <w:lang w:eastAsia="ru-RU"/>
        </w:rPr>
        <w:t xml:space="preserve">.2020  </w:t>
      </w:r>
      <w:r w:rsidR="00D80393" w:rsidRPr="00D80393">
        <w:rPr>
          <w:rFonts w:ascii="Times New Roman" w:eastAsia="Times New Roman" w:hAnsi="Times New Roman" w:cs="Times New Roman"/>
          <w:sz w:val="24"/>
          <w:szCs w:val="24"/>
          <w:lang w:eastAsia="ru-RU"/>
        </w:rPr>
        <w:t xml:space="preserve">№ </w:t>
      </w:r>
      <w:r w:rsidR="00C93546">
        <w:rPr>
          <w:rFonts w:ascii="Times New Roman" w:eastAsia="Times New Roman" w:hAnsi="Times New Roman" w:cs="Times New Roman"/>
          <w:sz w:val="24"/>
          <w:szCs w:val="24"/>
          <w:lang w:eastAsia="ru-RU"/>
        </w:rPr>
        <w:t>70, 1-2</w:t>
      </w:r>
    </w:p>
    <w:p w:rsidR="00D80393" w:rsidRDefault="00D80393" w:rsidP="00D80393">
      <w:pPr>
        <w:jc w:val="right"/>
        <w:rPr>
          <w:rFonts w:ascii="Times New Roman" w:eastAsia="Times New Roman" w:hAnsi="Times New Roman" w:cs="Times New Roman"/>
          <w:sz w:val="24"/>
          <w:szCs w:val="24"/>
          <w:lang w:eastAsia="ru-RU"/>
        </w:rPr>
      </w:pPr>
    </w:p>
    <w:p w:rsidR="00D80393" w:rsidRDefault="00D80393" w:rsidP="00D80393">
      <w:pPr>
        <w:jc w:val="right"/>
        <w:rPr>
          <w:rFonts w:ascii="Times New Roman" w:eastAsia="Times New Roman" w:hAnsi="Times New Roman" w:cs="Times New Roman"/>
          <w:sz w:val="24"/>
          <w:szCs w:val="24"/>
          <w:lang w:eastAsia="ru-RU"/>
        </w:rPr>
      </w:pPr>
    </w:p>
    <w:p w:rsidR="00AD302E" w:rsidRDefault="00AD302E" w:rsidP="00D80393">
      <w:pPr>
        <w:jc w:val="right"/>
        <w:rPr>
          <w:rFonts w:ascii="Times New Roman" w:eastAsia="Times New Roman" w:hAnsi="Times New Roman" w:cs="Times New Roman"/>
          <w:sz w:val="24"/>
          <w:szCs w:val="24"/>
          <w:lang w:eastAsia="ru-RU"/>
        </w:rPr>
      </w:pPr>
    </w:p>
    <w:p w:rsidR="00D80393" w:rsidRPr="00EC0435" w:rsidRDefault="00D80393" w:rsidP="00D80393">
      <w:pPr>
        <w:rPr>
          <w:rFonts w:ascii="Times New Roman" w:hAnsi="Times New Roman" w:cs="Times New Roman"/>
          <w:b/>
          <w:sz w:val="28"/>
          <w:szCs w:val="28"/>
        </w:rPr>
      </w:pPr>
      <w:r w:rsidRPr="00EC0435">
        <w:rPr>
          <w:rFonts w:ascii="Times New Roman" w:hAnsi="Times New Roman" w:cs="Times New Roman"/>
          <w:b/>
          <w:sz w:val="28"/>
          <w:szCs w:val="28"/>
        </w:rPr>
        <w:t>Концепция</w:t>
      </w:r>
    </w:p>
    <w:p w:rsidR="00EC0435" w:rsidRDefault="00C93546" w:rsidP="00D8039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w:t>
      </w:r>
      <w:r w:rsidR="00D80393" w:rsidRPr="00EC0435">
        <w:rPr>
          <w:rFonts w:ascii="Times New Roman" w:eastAsia="Times New Roman" w:hAnsi="Times New Roman" w:cs="Times New Roman"/>
          <w:b/>
          <w:sz w:val="28"/>
          <w:szCs w:val="28"/>
          <w:lang w:eastAsia="ru-RU"/>
        </w:rPr>
        <w:t xml:space="preserve"> системы оценки качества образования </w:t>
      </w:r>
    </w:p>
    <w:p w:rsidR="00D80393" w:rsidRPr="00EC0435" w:rsidRDefault="00C93546" w:rsidP="00D8039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Белинского района</w:t>
      </w:r>
    </w:p>
    <w:p w:rsidR="00D80393" w:rsidRPr="00EC0435" w:rsidRDefault="00D80393" w:rsidP="00D80393">
      <w:pPr>
        <w:spacing w:line="276" w:lineRule="auto"/>
        <w:jc w:val="both"/>
        <w:rPr>
          <w:rFonts w:ascii="Times New Roman" w:hAnsi="Times New Roman" w:cs="Times New Roman"/>
          <w:b/>
          <w:sz w:val="28"/>
          <w:szCs w:val="28"/>
        </w:rPr>
      </w:pPr>
    </w:p>
    <w:p w:rsidR="00D80393" w:rsidRPr="00D80393" w:rsidRDefault="00D80393" w:rsidP="00D80393">
      <w:pPr>
        <w:ind w:hanging="20"/>
        <w:rPr>
          <w:rFonts w:ascii="Times New Roman" w:hAnsi="Times New Roman"/>
          <w:b/>
          <w:sz w:val="28"/>
          <w:szCs w:val="28"/>
        </w:rPr>
      </w:pPr>
      <w:r w:rsidRPr="00D80393">
        <w:rPr>
          <w:rFonts w:ascii="Times New Roman" w:hAnsi="Times New Roman"/>
          <w:b/>
          <w:sz w:val="28"/>
          <w:szCs w:val="28"/>
          <w:lang w:val="en-US"/>
        </w:rPr>
        <w:t>I</w:t>
      </w:r>
      <w:r w:rsidRPr="00D80393">
        <w:rPr>
          <w:rFonts w:ascii="Times New Roman" w:hAnsi="Times New Roman"/>
          <w:b/>
          <w:sz w:val="28"/>
          <w:szCs w:val="28"/>
        </w:rPr>
        <w:t>. Общие положения</w:t>
      </w:r>
    </w:p>
    <w:p w:rsidR="00D80393" w:rsidRPr="00D80393" w:rsidRDefault="00D80393" w:rsidP="00D80393">
      <w:pPr>
        <w:ind w:firstLine="709"/>
        <w:jc w:val="both"/>
        <w:rPr>
          <w:rFonts w:ascii="Times New Roman" w:hAnsi="Times New Roman" w:cs="Times New Roman"/>
          <w:sz w:val="28"/>
          <w:szCs w:val="28"/>
        </w:rPr>
      </w:pP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Настоящая Концепция определяет </w:t>
      </w:r>
      <w:r w:rsidR="00A142C3">
        <w:rPr>
          <w:rFonts w:ascii="Times New Roman" w:hAnsi="Times New Roman" w:cs="Times New Roman"/>
          <w:color w:val="000000" w:themeColor="text1"/>
          <w:sz w:val="28"/>
          <w:szCs w:val="28"/>
        </w:rPr>
        <w:t xml:space="preserve">цели, принципы, задачи, </w:t>
      </w:r>
      <w:r w:rsidRPr="00D80393">
        <w:rPr>
          <w:rFonts w:ascii="Times New Roman" w:hAnsi="Times New Roman" w:cs="Times New Roman"/>
          <w:sz w:val="28"/>
          <w:szCs w:val="28"/>
        </w:rPr>
        <w:t xml:space="preserve">приоритетные направления </w:t>
      </w:r>
      <w:r w:rsidR="00A142C3">
        <w:rPr>
          <w:rFonts w:ascii="Times New Roman" w:hAnsi="Times New Roman" w:cs="Times New Roman"/>
          <w:sz w:val="28"/>
          <w:szCs w:val="28"/>
        </w:rPr>
        <w:t xml:space="preserve">и ожидаемые результаты муниципальной </w:t>
      </w:r>
      <w:r w:rsidRPr="00D80393">
        <w:rPr>
          <w:rFonts w:ascii="Times New Roman" w:hAnsi="Times New Roman" w:cs="Times New Roman"/>
          <w:sz w:val="28"/>
          <w:szCs w:val="28"/>
        </w:rPr>
        <w:t xml:space="preserve">системы оценки качества образования </w:t>
      </w:r>
      <w:r w:rsidR="00A142C3">
        <w:rPr>
          <w:rFonts w:ascii="Times New Roman" w:hAnsi="Times New Roman" w:cs="Times New Roman"/>
          <w:sz w:val="28"/>
          <w:szCs w:val="28"/>
        </w:rPr>
        <w:t>(далее – М</w:t>
      </w:r>
      <w:r w:rsidRPr="00D80393">
        <w:rPr>
          <w:rFonts w:ascii="Times New Roman" w:hAnsi="Times New Roman" w:cs="Times New Roman"/>
          <w:sz w:val="28"/>
          <w:szCs w:val="28"/>
        </w:rPr>
        <w:t>СОКО), являющейся основой для принятия эффективных управленческих решений по повышени</w:t>
      </w:r>
      <w:r w:rsidR="00A142C3">
        <w:rPr>
          <w:rFonts w:ascii="Times New Roman" w:hAnsi="Times New Roman" w:cs="Times New Roman"/>
          <w:sz w:val="28"/>
          <w:szCs w:val="28"/>
        </w:rPr>
        <w:t>ю качества образования в Белинском районе</w:t>
      </w:r>
      <w:r w:rsidRPr="00D80393">
        <w:rPr>
          <w:rFonts w:ascii="Times New Roman" w:hAnsi="Times New Roman" w:cs="Times New Roman"/>
          <w:sz w:val="28"/>
          <w:szCs w:val="28"/>
        </w:rPr>
        <w:t xml:space="preserve">.  </w:t>
      </w:r>
    </w:p>
    <w:p w:rsidR="00D80393" w:rsidRPr="00D80393" w:rsidRDefault="009212B3" w:rsidP="00D80393">
      <w:pPr>
        <w:ind w:firstLine="709"/>
        <w:jc w:val="both"/>
        <w:rPr>
          <w:rFonts w:ascii="Times New Roman" w:hAnsi="Times New Roman" w:cs="Times New Roman"/>
          <w:sz w:val="28"/>
          <w:szCs w:val="28"/>
        </w:rPr>
      </w:pPr>
      <w:r>
        <w:rPr>
          <w:rFonts w:ascii="Times New Roman" w:hAnsi="Times New Roman" w:cs="Times New Roman"/>
          <w:sz w:val="28"/>
          <w:szCs w:val="28"/>
        </w:rPr>
        <w:t>Концепция муниципальной</w:t>
      </w:r>
      <w:r w:rsidR="00D80393" w:rsidRPr="00D80393">
        <w:rPr>
          <w:rFonts w:ascii="Times New Roman" w:hAnsi="Times New Roman" w:cs="Times New Roman"/>
          <w:sz w:val="28"/>
          <w:szCs w:val="28"/>
        </w:rPr>
        <w:t xml:space="preserve"> системы оценки качеств</w:t>
      </w:r>
      <w:r>
        <w:rPr>
          <w:rFonts w:ascii="Times New Roman" w:hAnsi="Times New Roman" w:cs="Times New Roman"/>
          <w:sz w:val="28"/>
          <w:szCs w:val="28"/>
        </w:rPr>
        <w:t xml:space="preserve">а образования </w:t>
      </w:r>
      <w:r w:rsidR="00665F4F">
        <w:rPr>
          <w:rFonts w:ascii="Times New Roman" w:hAnsi="Times New Roman" w:cs="Times New Roman"/>
          <w:sz w:val="28"/>
          <w:szCs w:val="28"/>
        </w:rPr>
        <w:t xml:space="preserve"> Белинского района</w:t>
      </w:r>
      <w:r w:rsidR="00D80393" w:rsidRPr="00D80393">
        <w:rPr>
          <w:rFonts w:ascii="Times New Roman" w:hAnsi="Times New Roman" w:cs="Times New Roman"/>
          <w:sz w:val="28"/>
          <w:szCs w:val="28"/>
        </w:rPr>
        <w:t xml:space="preserve"> (далее – Концепция) разработана с учетом положений нормативно-правовых документов, регламентирующих процесс развития системы образования Российской Федерации</w:t>
      </w:r>
      <w:r>
        <w:rPr>
          <w:rFonts w:ascii="Times New Roman" w:hAnsi="Times New Roman" w:cs="Times New Roman"/>
          <w:sz w:val="28"/>
          <w:szCs w:val="28"/>
        </w:rPr>
        <w:t>, Пензенской области</w:t>
      </w:r>
      <w:r w:rsidR="00D80393" w:rsidRPr="00D80393">
        <w:rPr>
          <w:rFonts w:ascii="Times New Roman" w:hAnsi="Times New Roman" w:cs="Times New Roman"/>
          <w:sz w:val="28"/>
          <w:szCs w:val="28"/>
        </w:rPr>
        <w:t xml:space="preserve"> и приоритетных подходов к формированию системы оценки качества образования:</w:t>
      </w:r>
    </w:p>
    <w:p w:rsidR="00D80393" w:rsidRPr="00D80393" w:rsidRDefault="00D80393" w:rsidP="00D80393">
      <w:pPr>
        <w:numPr>
          <w:ilvl w:val="0"/>
          <w:numId w:val="3"/>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Конституции РФ от 12.12.1993 (с последующими изменениями);</w:t>
      </w:r>
    </w:p>
    <w:p w:rsidR="00D80393" w:rsidRPr="00D80393" w:rsidRDefault="00D80393" w:rsidP="00D80393">
      <w:pPr>
        <w:numPr>
          <w:ilvl w:val="0"/>
          <w:numId w:val="3"/>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Федерального закона от 29.12.2012 № 273-ФЗ «Об образовании в</w:t>
      </w:r>
      <w:r w:rsidRPr="00D80393">
        <w:rPr>
          <w:rFonts w:ascii="Times New Roman" w:hAnsi="Times New Roman" w:cs="Times New Roman"/>
          <w:sz w:val="28"/>
          <w:szCs w:val="28"/>
          <w:lang w:val="en-US"/>
        </w:rPr>
        <w:t> </w:t>
      </w:r>
      <w:r w:rsidRPr="00D80393">
        <w:rPr>
          <w:rFonts w:ascii="Times New Roman" w:hAnsi="Times New Roman" w:cs="Times New Roman"/>
          <w:sz w:val="28"/>
          <w:szCs w:val="28"/>
        </w:rPr>
        <w:t>Российской Федерации» (ред. от 27.12.2019);</w:t>
      </w:r>
    </w:p>
    <w:p w:rsidR="00D80393" w:rsidRPr="00D80393" w:rsidRDefault="00D80393" w:rsidP="00D80393">
      <w:pPr>
        <w:numPr>
          <w:ilvl w:val="0"/>
          <w:numId w:val="3"/>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Указа Президента Российской Федерации от 07.05.2018 № 204 «О</w:t>
      </w:r>
      <w:r w:rsidRPr="00D80393">
        <w:rPr>
          <w:rFonts w:ascii="Times New Roman" w:hAnsi="Times New Roman" w:cs="Times New Roman"/>
          <w:sz w:val="28"/>
          <w:szCs w:val="28"/>
          <w:lang w:val="en-US"/>
        </w:rPr>
        <w:t> </w:t>
      </w:r>
      <w:r w:rsidRPr="00D80393">
        <w:rPr>
          <w:rFonts w:ascii="Times New Roman" w:hAnsi="Times New Roman" w:cs="Times New Roman"/>
          <w:sz w:val="28"/>
          <w:szCs w:val="28"/>
        </w:rPr>
        <w:t>национальных целях и стратегических задачах развития Российской Федерации на период до 2024 года»;</w:t>
      </w:r>
    </w:p>
    <w:p w:rsidR="00D80393" w:rsidRPr="00D80393" w:rsidRDefault="00D80393" w:rsidP="00D80393">
      <w:pPr>
        <w:numPr>
          <w:ilvl w:val="0"/>
          <w:numId w:val="3"/>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Послания Президента Российской Федерации В.В. Путина Федеральному Собранию Российской Федерации от 15.01.2020;</w:t>
      </w:r>
    </w:p>
    <w:p w:rsidR="00D80393" w:rsidRPr="00D80393" w:rsidRDefault="00D80393" w:rsidP="00D80393">
      <w:pPr>
        <w:numPr>
          <w:ilvl w:val="0"/>
          <w:numId w:val="3"/>
        </w:numPr>
        <w:ind w:left="0" w:firstLine="709"/>
        <w:contextualSpacing/>
        <w:jc w:val="both"/>
        <w:rPr>
          <w:rFonts w:ascii="Times New Roman" w:eastAsia="Times New Roman" w:hAnsi="Times New Roman" w:cs="Times New Roman"/>
          <w:color w:val="000000"/>
          <w:sz w:val="28"/>
          <w:szCs w:val="28"/>
          <w:lang w:eastAsia="ru-RU"/>
        </w:rPr>
      </w:pPr>
      <w:r w:rsidRPr="00D80393">
        <w:rPr>
          <w:rFonts w:ascii="Times New Roman" w:eastAsia="Times New Roman" w:hAnsi="Times New Roman" w:cs="Times New Roman"/>
          <w:color w:val="000000"/>
          <w:sz w:val="28"/>
          <w:szCs w:val="28"/>
          <w:shd w:val="clear" w:color="auto" w:fill="FFFFFF" w:themeFill="background1"/>
          <w:lang w:eastAsia="ru-RU"/>
        </w:rPr>
        <w:t>Концепции общенациональной системы выявления и развития молодых талантов (утверждена Президентом Российской Федерации03.04.2012 № Пр-827);</w:t>
      </w:r>
    </w:p>
    <w:p w:rsidR="00D80393" w:rsidRPr="00D80393" w:rsidRDefault="00D80393" w:rsidP="00D80393">
      <w:pPr>
        <w:numPr>
          <w:ilvl w:val="0"/>
          <w:numId w:val="3"/>
        </w:numPr>
        <w:ind w:left="0" w:firstLine="709"/>
        <w:contextualSpacing/>
        <w:jc w:val="both"/>
        <w:rPr>
          <w:rFonts w:ascii="Times New Roman" w:eastAsia="Times New Roman" w:hAnsi="Times New Roman" w:cs="Times New Roman"/>
          <w:sz w:val="28"/>
          <w:szCs w:val="28"/>
          <w:lang w:eastAsia="ru-RU"/>
        </w:rPr>
      </w:pPr>
      <w:r w:rsidRPr="00D80393">
        <w:rPr>
          <w:rFonts w:ascii="Times New Roman" w:eastAsia="Times New Roman" w:hAnsi="Times New Roman" w:cs="Times New Roman"/>
          <w:color w:val="000000"/>
          <w:sz w:val="28"/>
          <w:szCs w:val="28"/>
          <w:lang w:eastAsia="ru-RU"/>
        </w:rPr>
        <w:t>Постановления Правительства Российской Федерации от 10.09.2012 №</w:t>
      </w:r>
      <w:r w:rsidRPr="00D80393">
        <w:rPr>
          <w:rFonts w:ascii="Times New Roman" w:eastAsia="Times New Roman" w:hAnsi="Times New Roman" w:cs="Times New Roman"/>
          <w:color w:val="000000"/>
          <w:sz w:val="28"/>
          <w:szCs w:val="28"/>
          <w:lang w:val="en-US" w:eastAsia="ru-RU"/>
        </w:rPr>
        <w:t> </w:t>
      </w:r>
      <w:r w:rsidRPr="00D80393">
        <w:rPr>
          <w:rFonts w:ascii="Times New Roman" w:eastAsia="Times New Roman" w:hAnsi="Times New Roman" w:cs="Times New Roman"/>
          <w:sz w:val="28"/>
          <w:szCs w:val="28"/>
          <w:lang w:eastAsia="ru-RU"/>
        </w:rPr>
        <w:t xml:space="preserve">897 (ред. </w:t>
      </w:r>
      <w:r w:rsidRPr="00D80393">
        <w:rPr>
          <w:rFonts w:ascii="Times New Roman" w:eastAsia="Times New Roman" w:hAnsi="Times New Roman" w:cs="Times New Roman"/>
          <w:bCs/>
          <w:sz w:val="28"/>
          <w:szCs w:val="28"/>
          <w:lang w:eastAsia="ru-RU"/>
        </w:rPr>
        <w:t>от 24.06.2017</w:t>
      </w:r>
      <w:r w:rsidRPr="00D80393">
        <w:rPr>
          <w:rFonts w:ascii="Times New Roman" w:eastAsia="Times New Roman" w:hAnsi="Times New Roman" w:cs="Times New Roman"/>
          <w:sz w:val="28"/>
          <w:szCs w:val="28"/>
          <w:lang w:eastAsia="ru-RU"/>
        </w:rPr>
        <w:t>) «О Национальном координационном совете по поддержке молодых талантов России» (вместе с «Положением о Национальном координационном совете по поддержке молодых талантов России»);</w:t>
      </w:r>
    </w:p>
    <w:p w:rsidR="00D80393" w:rsidRPr="00D80393" w:rsidRDefault="00D80393" w:rsidP="00D80393">
      <w:pPr>
        <w:numPr>
          <w:ilvl w:val="0"/>
          <w:numId w:val="3"/>
        </w:numPr>
        <w:ind w:left="0" w:firstLine="709"/>
        <w:contextualSpacing/>
        <w:jc w:val="both"/>
        <w:rPr>
          <w:rFonts w:ascii="Times New Roman" w:eastAsia="Times New Roman" w:hAnsi="Times New Roman" w:cs="Times New Roman"/>
          <w:sz w:val="28"/>
          <w:szCs w:val="28"/>
          <w:lang w:eastAsia="ru-RU"/>
        </w:rPr>
      </w:pPr>
      <w:r w:rsidRPr="00D80393">
        <w:rPr>
          <w:rFonts w:ascii="Times New Roman" w:eastAsia="Times New Roman" w:hAnsi="Times New Roman" w:cs="Times New Roman"/>
          <w:sz w:val="28"/>
          <w:szCs w:val="28"/>
          <w:lang w:eastAsia="ru-RU"/>
        </w:rPr>
        <w:t>Приказа Министерства образования и науки Российской Федерации от 06.10.2009 № 373 (</w:t>
      </w:r>
      <w:r w:rsidRPr="00D80393">
        <w:rPr>
          <w:rFonts w:ascii="Times New Roman" w:eastAsia="Times New Roman" w:hAnsi="Times New Roman" w:cs="Times New Roman"/>
          <w:bCs/>
          <w:sz w:val="28"/>
          <w:szCs w:val="28"/>
          <w:lang w:eastAsia="ru-RU"/>
        </w:rPr>
        <w:t>ред. от 31.12.2015</w:t>
      </w:r>
      <w:r w:rsidRPr="00D80393">
        <w:rPr>
          <w:rFonts w:ascii="Times New Roman" w:eastAsia="Times New Roman" w:hAnsi="Times New Roman" w:cs="Times New Roman"/>
          <w:sz w:val="28"/>
          <w:szCs w:val="28"/>
          <w:lang w:eastAsia="ru-RU"/>
        </w:rPr>
        <w:t>) «Об утверждении и введении в действие федерального государственного образовательного стандарта начального общего образования»;</w:t>
      </w:r>
    </w:p>
    <w:p w:rsidR="00D80393" w:rsidRPr="00D80393" w:rsidRDefault="00D80393" w:rsidP="00D80393">
      <w:pPr>
        <w:numPr>
          <w:ilvl w:val="0"/>
          <w:numId w:val="3"/>
        </w:numPr>
        <w:ind w:left="0" w:firstLine="709"/>
        <w:contextualSpacing/>
        <w:jc w:val="both"/>
        <w:rPr>
          <w:rFonts w:ascii="Times New Roman" w:eastAsia="Times New Roman" w:hAnsi="Times New Roman" w:cs="Times New Roman"/>
          <w:sz w:val="28"/>
          <w:szCs w:val="28"/>
          <w:lang w:eastAsia="ru-RU"/>
        </w:rPr>
      </w:pPr>
      <w:r w:rsidRPr="00D80393">
        <w:rPr>
          <w:rFonts w:ascii="Times New Roman" w:eastAsia="Times New Roman" w:hAnsi="Times New Roman" w:cs="Times New Roman"/>
          <w:sz w:val="28"/>
          <w:szCs w:val="28"/>
          <w:lang w:eastAsia="ru-RU"/>
        </w:rPr>
        <w:lastRenderedPageBreak/>
        <w:t>Приказа Министерства образования и науки Российской Федерации от 17.12.2010 № 1897 (</w:t>
      </w:r>
      <w:r w:rsidRPr="00D80393">
        <w:rPr>
          <w:rFonts w:ascii="Times New Roman" w:eastAsia="Times New Roman" w:hAnsi="Times New Roman" w:cs="Times New Roman"/>
          <w:bCs/>
          <w:sz w:val="28"/>
          <w:szCs w:val="28"/>
          <w:lang w:eastAsia="ru-RU"/>
        </w:rPr>
        <w:t>ред. от 31.12.2015</w:t>
      </w:r>
      <w:r w:rsidRPr="00D80393">
        <w:rPr>
          <w:rFonts w:ascii="Times New Roman" w:eastAsia="Times New Roman" w:hAnsi="Times New Roman" w:cs="Times New Roman"/>
          <w:sz w:val="28"/>
          <w:szCs w:val="28"/>
          <w:lang w:eastAsia="ru-RU"/>
        </w:rPr>
        <w:t>) «Об утверждении федерального государственного образовательного стандарта основного общего образования»;</w:t>
      </w:r>
    </w:p>
    <w:p w:rsidR="00D80393" w:rsidRPr="00D80393" w:rsidRDefault="00D80393" w:rsidP="00D80393">
      <w:pPr>
        <w:numPr>
          <w:ilvl w:val="0"/>
          <w:numId w:val="3"/>
        </w:numPr>
        <w:ind w:left="0" w:firstLine="709"/>
        <w:contextualSpacing/>
        <w:jc w:val="both"/>
        <w:rPr>
          <w:rFonts w:ascii="Times New Roman" w:eastAsia="Times New Roman" w:hAnsi="Times New Roman" w:cs="Times New Roman"/>
          <w:sz w:val="28"/>
          <w:szCs w:val="28"/>
          <w:lang w:eastAsia="ru-RU"/>
        </w:rPr>
      </w:pPr>
      <w:r w:rsidRPr="00D80393">
        <w:rPr>
          <w:rFonts w:ascii="Times New Roman" w:eastAsia="Times New Roman" w:hAnsi="Times New Roman" w:cs="Times New Roman"/>
          <w:sz w:val="28"/>
          <w:szCs w:val="28"/>
          <w:lang w:eastAsia="ru-RU"/>
        </w:rPr>
        <w:t>Приказа Министерства образования и науки Российской Федерации от 17.05.2012 № 413 (</w:t>
      </w:r>
      <w:r w:rsidRPr="00D80393">
        <w:rPr>
          <w:rFonts w:ascii="Times New Roman" w:eastAsia="Times New Roman" w:hAnsi="Times New Roman" w:cs="Times New Roman"/>
          <w:bCs/>
          <w:sz w:val="28"/>
          <w:szCs w:val="28"/>
          <w:lang w:eastAsia="ru-RU"/>
        </w:rPr>
        <w:t>ред. от 29.06.2017</w:t>
      </w:r>
      <w:r w:rsidRPr="00D80393">
        <w:rPr>
          <w:rFonts w:ascii="Times New Roman" w:eastAsia="Times New Roman" w:hAnsi="Times New Roman" w:cs="Times New Roman"/>
          <w:sz w:val="28"/>
          <w:szCs w:val="28"/>
          <w:lang w:eastAsia="ru-RU"/>
        </w:rPr>
        <w:t>) «Об утверждении федерального государственного образовательного стандарта среднего общего образования»;</w:t>
      </w:r>
    </w:p>
    <w:p w:rsidR="00D80393" w:rsidRPr="00D80393" w:rsidRDefault="00D80393" w:rsidP="00D80393">
      <w:pPr>
        <w:numPr>
          <w:ilvl w:val="0"/>
          <w:numId w:val="3"/>
        </w:numPr>
        <w:ind w:left="0" w:firstLine="709"/>
        <w:contextualSpacing/>
        <w:jc w:val="both"/>
        <w:rPr>
          <w:rFonts w:ascii="Times New Roman" w:eastAsia="Times New Roman" w:hAnsi="Times New Roman" w:cs="Times New Roman"/>
          <w:sz w:val="28"/>
          <w:szCs w:val="28"/>
          <w:lang w:eastAsia="ru-RU"/>
        </w:rPr>
      </w:pPr>
      <w:r w:rsidRPr="00D80393">
        <w:rPr>
          <w:rFonts w:ascii="Times New Roman" w:eastAsia="Times New Roman" w:hAnsi="Times New Roman" w:cs="Times New Roman"/>
          <w:sz w:val="28"/>
          <w:szCs w:val="28"/>
          <w:lang w:eastAsia="ru-RU"/>
        </w:rPr>
        <w:t>Распоряжения Правительства Российской Федерации от 31.12.2019 № 3273-р «</w:t>
      </w:r>
      <w:hyperlink r:id="rId8" w:history="1">
        <w:r w:rsidRPr="00D80393">
          <w:rPr>
            <w:rFonts w:ascii="Times New Roman" w:hAnsi="Times New Roman" w:cs="Times New Roman"/>
            <w:bCs/>
            <w:sz w:val="28"/>
            <w:szCs w:val="28"/>
            <w:shd w:val="clear" w:color="auto" w:fill="FFFFFF"/>
          </w:rPr>
          <w:t>Об утверждении основных принципов национальной системы профессионального роста педагогических работников РФ, включая национальную систему учительского роста</w:t>
        </w:r>
      </w:hyperlink>
      <w:r w:rsidRPr="00D80393">
        <w:rPr>
          <w:rFonts w:ascii="Times New Roman" w:hAnsi="Times New Roman" w:cs="Times New Roman"/>
          <w:sz w:val="28"/>
          <w:szCs w:val="28"/>
        </w:rPr>
        <w:t>»;</w:t>
      </w:r>
    </w:p>
    <w:p w:rsidR="00D80393" w:rsidRPr="00D80393" w:rsidRDefault="00D80393" w:rsidP="00D80393">
      <w:pPr>
        <w:numPr>
          <w:ilvl w:val="0"/>
          <w:numId w:val="3"/>
        </w:numPr>
        <w:ind w:left="0" w:firstLine="709"/>
        <w:contextualSpacing/>
        <w:jc w:val="both"/>
        <w:rPr>
          <w:rFonts w:ascii="Times New Roman" w:eastAsia="Times New Roman" w:hAnsi="Times New Roman" w:cs="Times New Roman"/>
          <w:sz w:val="28"/>
          <w:szCs w:val="28"/>
          <w:lang w:eastAsia="ru-RU"/>
        </w:rPr>
      </w:pPr>
      <w:r w:rsidRPr="00D80393">
        <w:rPr>
          <w:rFonts w:ascii="Times New Roman" w:eastAsia="Times New Roman" w:hAnsi="Times New Roman" w:cs="Times New Roman"/>
          <w:sz w:val="28"/>
          <w:szCs w:val="28"/>
          <w:lang w:eastAsia="ru-RU"/>
        </w:rPr>
        <w:t xml:space="preserve">Письма Рособрнадзора от 16.03.2018 № 05-71 </w:t>
      </w:r>
      <w:r w:rsidRPr="00D80393">
        <w:rPr>
          <w:rFonts w:ascii="Times New Roman" w:eastAsia="Times New Roman" w:hAnsi="Times New Roman" w:cs="Times New Roman"/>
          <w:bCs/>
          <w:sz w:val="28"/>
          <w:szCs w:val="28"/>
          <w:lang w:eastAsia="ru-RU"/>
        </w:rPr>
        <w:t>«О направлении рекомендаций по повышению объективности оценки образовательных результатов»</w:t>
      </w:r>
      <w:r w:rsidRPr="00D80393">
        <w:rPr>
          <w:rFonts w:ascii="Times New Roman" w:eastAsia="Times New Roman" w:hAnsi="Times New Roman" w:cs="Times New Roman"/>
          <w:sz w:val="28"/>
          <w:szCs w:val="28"/>
          <w:lang w:eastAsia="ru-RU"/>
        </w:rPr>
        <w:t>;</w:t>
      </w:r>
    </w:p>
    <w:p w:rsidR="00D80393" w:rsidRPr="00D80393" w:rsidRDefault="00D80393" w:rsidP="00D80393">
      <w:pPr>
        <w:numPr>
          <w:ilvl w:val="0"/>
          <w:numId w:val="3"/>
        </w:numPr>
        <w:shd w:val="clear" w:color="auto" w:fill="FFFFFF"/>
        <w:ind w:left="0" w:firstLine="709"/>
        <w:jc w:val="both"/>
        <w:rPr>
          <w:rFonts w:ascii="Times New Roman" w:eastAsia="Times New Roman" w:hAnsi="Times New Roman" w:cs="Times New Roman"/>
          <w:color w:val="000000"/>
          <w:sz w:val="28"/>
          <w:szCs w:val="28"/>
          <w:lang w:eastAsia="ru-RU"/>
        </w:rPr>
      </w:pPr>
      <w:r w:rsidRPr="00D80393">
        <w:rPr>
          <w:rFonts w:ascii="Times New Roman" w:eastAsia="Times New Roman" w:hAnsi="Times New Roman" w:cs="Times New Roman"/>
          <w:color w:val="000000"/>
          <w:sz w:val="28"/>
          <w:szCs w:val="28"/>
          <w:lang w:eastAsia="ru-RU"/>
        </w:rPr>
        <w:t>Закона Пензенской области от 15.05.2019 № 3323-ЗПО «О Стратегии социально-экономического развития Пензенской области на период до 2035 года»;</w:t>
      </w:r>
    </w:p>
    <w:p w:rsidR="00D80393" w:rsidRPr="00D80393" w:rsidRDefault="00D80393" w:rsidP="00D80393">
      <w:pPr>
        <w:numPr>
          <w:ilvl w:val="0"/>
          <w:numId w:val="3"/>
        </w:numPr>
        <w:ind w:left="0" w:firstLine="709"/>
        <w:contextualSpacing/>
        <w:jc w:val="both"/>
        <w:rPr>
          <w:rFonts w:ascii="Times New Roman" w:hAnsi="Times New Roman" w:cs="Times New Roman"/>
          <w:bCs/>
          <w:color w:val="000000" w:themeColor="text1"/>
          <w:sz w:val="28"/>
          <w:szCs w:val="28"/>
        </w:rPr>
      </w:pPr>
      <w:r w:rsidRPr="00D80393">
        <w:rPr>
          <w:rFonts w:ascii="Times New Roman" w:hAnsi="Times New Roman" w:cs="Times New Roman"/>
          <w:color w:val="000000" w:themeColor="text1"/>
          <w:sz w:val="28"/>
          <w:szCs w:val="28"/>
        </w:rPr>
        <w:t>Закона Пензенской области от 04.07.2013 № 2413-ЗПО «</w:t>
      </w:r>
      <w:r w:rsidRPr="00D80393">
        <w:rPr>
          <w:rFonts w:ascii="Times New Roman" w:hAnsi="Times New Roman" w:cs="Times New Roman"/>
          <w:bCs/>
          <w:color w:val="000000" w:themeColor="text1"/>
          <w:sz w:val="28"/>
          <w:szCs w:val="28"/>
        </w:rPr>
        <w:t>Об образовании в Пензенской области» (</w:t>
      </w:r>
      <w:r w:rsidRPr="00D80393">
        <w:rPr>
          <w:rFonts w:ascii="Times New Roman" w:eastAsia="Times New Roman" w:hAnsi="Times New Roman" w:cs="Times New Roman"/>
          <w:color w:val="000000"/>
          <w:sz w:val="28"/>
          <w:szCs w:val="28"/>
          <w:lang w:eastAsia="ru-RU"/>
        </w:rPr>
        <w:t>с последующими изменениями</w:t>
      </w:r>
      <w:r w:rsidRPr="00D80393">
        <w:rPr>
          <w:rFonts w:ascii="Times New Roman" w:hAnsi="Times New Roman" w:cs="Times New Roman"/>
          <w:bCs/>
          <w:color w:val="000000" w:themeColor="text1"/>
          <w:sz w:val="28"/>
          <w:szCs w:val="28"/>
        </w:rPr>
        <w:t>);</w:t>
      </w:r>
    </w:p>
    <w:p w:rsidR="00D80393" w:rsidRPr="00D80393" w:rsidRDefault="00D80393" w:rsidP="00D80393">
      <w:pPr>
        <w:numPr>
          <w:ilvl w:val="0"/>
          <w:numId w:val="3"/>
        </w:numPr>
        <w:ind w:left="0" w:firstLine="709"/>
        <w:contextualSpacing/>
        <w:jc w:val="both"/>
        <w:rPr>
          <w:rFonts w:ascii="Times New Roman" w:eastAsia="Times New Roman" w:hAnsi="Times New Roman" w:cs="Times New Roman"/>
          <w:color w:val="000000"/>
          <w:sz w:val="28"/>
          <w:szCs w:val="28"/>
          <w:lang w:eastAsia="ru-RU"/>
        </w:rPr>
      </w:pPr>
      <w:r w:rsidRPr="00D80393">
        <w:rPr>
          <w:rFonts w:ascii="Times New Roman" w:eastAsia="Times New Roman" w:hAnsi="Times New Roman" w:cs="Times New Roman"/>
          <w:color w:val="000000"/>
          <w:sz w:val="28"/>
          <w:szCs w:val="28"/>
          <w:lang w:eastAsia="ru-RU"/>
        </w:rPr>
        <w:t xml:space="preserve">Постановления Правительства Пензенской области от 30.10.2013 г. № 804-пП «Об утверждении Государственной программы «Развитие образования в Пензенской области на 2014-2020 годы» (с последующими изменениями); </w:t>
      </w:r>
    </w:p>
    <w:p w:rsidR="00D80393" w:rsidRPr="00D80393" w:rsidRDefault="00D80393" w:rsidP="00D80393">
      <w:pPr>
        <w:numPr>
          <w:ilvl w:val="0"/>
          <w:numId w:val="3"/>
        </w:numPr>
        <w:ind w:left="0" w:firstLine="709"/>
        <w:contextualSpacing/>
        <w:jc w:val="both"/>
        <w:rPr>
          <w:rFonts w:ascii="Times New Roman" w:eastAsia="Times New Roman" w:hAnsi="Times New Roman" w:cs="Times New Roman"/>
          <w:bCs/>
          <w:color w:val="000000" w:themeColor="text1"/>
          <w:sz w:val="28"/>
          <w:szCs w:val="28"/>
          <w:lang w:eastAsia="ru-RU"/>
        </w:rPr>
      </w:pPr>
      <w:r w:rsidRPr="00D80393">
        <w:rPr>
          <w:rFonts w:ascii="Times New Roman" w:eastAsia="Times New Roman" w:hAnsi="Times New Roman" w:cs="Times New Roman"/>
          <w:color w:val="000000"/>
          <w:sz w:val="28"/>
          <w:szCs w:val="28"/>
          <w:lang w:eastAsia="ru-RU"/>
        </w:rPr>
        <w:t>Распоряжения</w:t>
      </w:r>
      <w:r w:rsidRPr="00D80393">
        <w:rPr>
          <w:rFonts w:ascii="Times New Roman" w:eastAsia="Times New Roman" w:hAnsi="Times New Roman" w:cs="Times New Roman"/>
          <w:color w:val="000000" w:themeColor="text1"/>
          <w:sz w:val="28"/>
          <w:szCs w:val="28"/>
          <w:lang w:eastAsia="ru-RU"/>
        </w:rPr>
        <w:t xml:space="preserve"> Правительства Пензенской области от 28.08.2012 № 442-рП «</w:t>
      </w:r>
      <w:r w:rsidRPr="00D80393">
        <w:rPr>
          <w:rFonts w:ascii="Times New Roman" w:eastAsia="Times New Roman" w:hAnsi="Times New Roman" w:cs="Times New Roman"/>
          <w:bCs/>
          <w:color w:val="000000" w:themeColor="text1"/>
          <w:sz w:val="28"/>
          <w:szCs w:val="28"/>
          <w:lang w:eastAsia="ru-RU"/>
        </w:rPr>
        <w:t>Об утверждении Концепции развития системы образования Пензенской области на 2012 - 2021 годы» (</w:t>
      </w:r>
      <w:r w:rsidRPr="00D80393">
        <w:rPr>
          <w:rFonts w:ascii="Times New Roman" w:eastAsia="Times New Roman" w:hAnsi="Times New Roman" w:cs="Times New Roman"/>
          <w:color w:val="000000"/>
          <w:sz w:val="28"/>
          <w:szCs w:val="28"/>
          <w:lang w:eastAsia="ru-RU"/>
        </w:rPr>
        <w:t>с последующими изменениями</w:t>
      </w:r>
      <w:r w:rsidRPr="00D80393">
        <w:rPr>
          <w:rFonts w:ascii="Times New Roman" w:eastAsia="Times New Roman" w:hAnsi="Times New Roman" w:cs="Times New Roman"/>
          <w:bCs/>
          <w:color w:val="000000" w:themeColor="text1"/>
          <w:sz w:val="28"/>
          <w:szCs w:val="28"/>
          <w:lang w:eastAsia="ru-RU"/>
        </w:rPr>
        <w:t>).</w:t>
      </w:r>
    </w:p>
    <w:p w:rsidR="00D80393" w:rsidRPr="00D80393" w:rsidRDefault="00D80393" w:rsidP="00D80393">
      <w:pPr>
        <w:shd w:val="clear" w:color="auto" w:fill="FFFFFF"/>
        <w:ind w:firstLine="709"/>
        <w:jc w:val="both"/>
        <w:rPr>
          <w:rFonts w:ascii="Times New Roman" w:hAnsi="Times New Roman" w:cs="Times New Roman"/>
          <w:bCs/>
          <w:sz w:val="28"/>
          <w:szCs w:val="28"/>
        </w:rPr>
      </w:pPr>
      <w:r w:rsidRPr="00D80393">
        <w:rPr>
          <w:rFonts w:ascii="Times New Roman" w:hAnsi="Times New Roman" w:cs="Times New Roman"/>
          <w:bCs/>
          <w:sz w:val="28"/>
          <w:szCs w:val="28"/>
        </w:rPr>
        <w:t>Указом Президента Российской Федерации В.В. Путина определены приоритетные цели в сфере образования:</w:t>
      </w:r>
    </w:p>
    <w:p w:rsidR="00D80393" w:rsidRPr="00D80393" w:rsidRDefault="00D80393" w:rsidP="00D80393">
      <w:pPr>
        <w:numPr>
          <w:ilvl w:val="0"/>
          <w:numId w:val="4"/>
        </w:numPr>
        <w:shd w:val="clear" w:color="auto" w:fill="FFFFFF"/>
        <w:ind w:left="0" w:firstLine="709"/>
        <w:contextualSpacing/>
        <w:jc w:val="both"/>
        <w:rPr>
          <w:rFonts w:ascii="Times New Roman" w:hAnsi="Times New Roman" w:cs="Times New Roman"/>
          <w:bCs/>
          <w:sz w:val="28"/>
          <w:szCs w:val="28"/>
        </w:rPr>
      </w:pPr>
      <w:r w:rsidRPr="00D80393">
        <w:rPr>
          <w:rFonts w:ascii="Times New Roman" w:hAnsi="Times New Roman" w:cs="Times New Roman"/>
          <w:bCs/>
          <w:sz w:val="28"/>
          <w:szCs w:val="28"/>
        </w:rPr>
        <w:t xml:space="preserve">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D80393" w:rsidRPr="00D80393" w:rsidRDefault="00D80393" w:rsidP="00D80393">
      <w:pPr>
        <w:numPr>
          <w:ilvl w:val="0"/>
          <w:numId w:val="4"/>
        </w:numPr>
        <w:shd w:val="clear" w:color="auto" w:fill="FFFFFF"/>
        <w:ind w:left="0" w:firstLine="709"/>
        <w:contextualSpacing/>
        <w:jc w:val="both"/>
        <w:rPr>
          <w:rFonts w:ascii="Times New Roman" w:hAnsi="Times New Roman" w:cs="Times New Roman"/>
          <w:bCs/>
          <w:sz w:val="28"/>
          <w:szCs w:val="28"/>
        </w:rPr>
      </w:pPr>
      <w:r w:rsidRPr="00D80393">
        <w:rPr>
          <w:rFonts w:ascii="Times New Roman" w:hAnsi="Times New Roman" w:cs="Times New Roman"/>
          <w:bCs/>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D80393">
        <w:rPr>
          <w:rFonts w:ascii="Times New Roman" w:hAnsi="Times New Roman" w:cs="Times New Roman"/>
          <w:bCs/>
          <w:sz w:val="28"/>
          <w:szCs w:val="28"/>
          <w:vertAlign w:val="superscript"/>
        </w:rPr>
        <w:footnoteReference w:id="1"/>
      </w:r>
      <w:r w:rsidRPr="00D80393">
        <w:rPr>
          <w:rFonts w:ascii="Times New Roman" w:hAnsi="Times New Roman" w:cs="Times New Roman"/>
          <w:bCs/>
          <w:sz w:val="28"/>
          <w:szCs w:val="28"/>
        </w:rPr>
        <w:t>.</w:t>
      </w:r>
    </w:p>
    <w:p w:rsidR="00D80393" w:rsidRPr="00D80393" w:rsidRDefault="00D80393" w:rsidP="00D80393">
      <w:pPr>
        <w:shd w:val="clear" w:color="auto" w:fill="FFFFFF"/>
        <w:ind w:firstLine="709"/>
        <w:jc w:val="both"/>
        <w:rPr>
          <w:rFonts w:ascii="Times New Roman" w:hAnsi="Times New Roman" w:cs="Times New Roman"/>
          <w:bCs/>
          <w:sz w:val="28"/>
          <w:szCs w:val="28"/>
        </w:rPr>
      </w:pPr>
      <w:r w:rsidRPr="00D80393">
        <w:rPr>
          <w:rFonts w:ascii="Times New Roman" w:hAnsi="Times New Roman" w:cs="Times New Roman"/>
          <w:bCs/>
          <w:sz w:val="28"/>
          <w:szCs w:val="28"/>
        </w:rPr>
        <w:t>В ежегодном Послании Президента Российской Федерации В.В. Путина Федеральному Собранию от 15 января 2020 г. отмечена значимость повышения качества образования, создания условий для того, чтобы «каждый ребёнок, где бы он ни жил, мог получить хорошее образование». Равные образовательные возможности – мощный ресурс для развития страны и обеспечения социальной справедливости.</w:t>
      </w:r>
    </w:p>
    <w:p w:rsidR="00D80393" w:rsidRPr="00D80393" w:rsidRDefault="00D80393" w:rsidP="00D80393">
      <w:pPr>
        <w:shd w:val="clear" w:color="auto" w:fill="FFFFFF"/>
        <w:ind w:firstLine="709"/>
        <w:jc w:val="both"/>
        <w:rPr>
          <w:rFonts w:ascii="Times New Roman" w:hAnsi="Times New Roman" w:cs="Times New Roman"/>
          <w:bCs/>
          <w:sz w:val="28"/>
          <w:szCs w:val="28"/>
        </w:rPr>
      </w:pPr>
      <w:r w:rsidRPr="00D80393">
        <w:rPr>
          <w:rFonts w:ascii="Times New Roman" w:hAnsi="Times New Roman" w:cs="Times New Roman"/>
          <w:bCs/>
          <w:sz w:val="28"/>
          <w:szCs w:val="28"/>
        </w:rPr>
        <w:lastRenderedPageBreak/>
        <w:t>Современные вызовы социально-экономического развития российского общества диктуют необходимость перехода к принципиально новым, в том числе индивидуальным, технологиям обучения, обосновывают потребность подготовки обучающихся к изменениям, творческому поиску и работе в команде, и, что особенно важно в современном мире, к жизни в цифровую эпоху.</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Для достижения планируемых результатов необходимо решение ряда важных задач, одной из которых выступает «формирование востребованной системы оценки качества образования и образовательных результатов»</w:t>
      </w:r>
      <w:r w:rsidRPr="00D80393">
        <w:rPr>
          <w:rFonts w:ascii="Times New Roman" w:hAnsi="Times New Roman" w:cs="Times New Roman"/>
          <w:sz w:val="28"/>
          <w:szCs w:val="28"/>
          <w:vertAlign w:val="superscript"/>
        </w:rPr>
        <w:footnoteReference w:id="2"/>
      </w:r>
      <w:r w:rsidR="007E1163">
        <w:rPr>
          <w:rFonts w:ascii="Times New Roman" w:hAnsi="Times New Roman" w:cs="Times New Roman"/>
          <w:sz w:val="28"/>
          <w:szCs w:val="28"/>
        </w:rPr>
        <w:t>. Муниципальная</w:t>
      </w:r>
      <w:r w:rsidRPr="00D80393">
        <w:rPr>
          <w:rFonts w:ascii="Times New Roman" w:hAnsi="Times New Roman" w:cs="Times New Roman"/>
          <w:sz w:val="28"/>
          <w:szCs w:val="28"/>
        </w:rPr>
        <w:t xml:space="preserve"> система оценки качества образован</w:t>
      </w:r>
      <w:r w:rsidR="007E1163">
        <w:rPr>
          <w:rFonts w:ascii="Times New Roman" w:hAnsi="Times New Roman" w:cs="Times New Roman"/>
          <w:sz w:val="28"/>
          <w:szCs w:val="28"/>
        </w:rPr>
        <w:t>ия Белинского района</w:t>
      </w:r>
      <w:r w:rsidRPr="00D80393">
        <w:rPr>
          <w:rFonts w:ascii="Times New Roman" w:hAnsi="Times New Roman" w:cs="Times New Roman"/>
          <w:sz w:val="28"/>
          <w:szCs w:val="28"/>
        </w:rPr>
        <w:t xml:space="preserve"> является</w:t>
      </w:r>
      <w:r w:rsidR="00665F4F">
        <w:rPr>
          <w:rFonts w:ascii="Times New Roman" w:hAnsi="Times New Roman" w:cs="Times New Roman"/>
          <w:sz w:val="28"/>
          <w:szCs w:val="28"/>
        </w:rPr>
        <w:t xml:space="preserve"> составной частью региональной</w:t>
      </w:r>
      <w:r w:rsidRPr="00D80393">
        <w:rPr>
          <w:rFonts w:ascii="Times New Roman" w:hAnsi="Times New Roman" w:cs="Times New Roman"/>
          <w:sz w:val="28"/>
          <w:szCs w:val="28"/>
        </w:rPr>
        <w:t xml:space="preserve"> системы оценки качества образования и обеспечивает проведение внешней оценки результатов образования в интересах личности, общества, рынка труда, государства и самой системы образования. </w:t>
      </w:r>
    </w:p>
    <w:p w:rsid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Разработка Концепции обусловлена необ</w:t>
      </w:r>
      <w:r w:rsidR="00665F4F">
        <w:rPr>
          <w:rFonts w:ascii="Times New Roman" w:hAnsi="Times New Roman" w:cs="Times New Roman"/>
          <w:sz w:val="28"/>
          <w:szCs w:val="28"/>
        </w:rPr>
        <w:t>ходимостью развития муниципальных</w:t>
      </w:r>
      <w:r w:rsidRPr="00D80393">
        <w:rPr>
          <w:rFonts w:ascii="Times New Roman" w:hAnsi="Times New Roman" w:cs="Times New Roman"/>
          <w:sz w:val="28"/>
          <w:szCs w:val="28"/>
        </w:rPr>
        <w:t xml:space="preserve"> механизмов управления качеством образования на основе совершенствования образовательной деятельности и системы оценки образовательных достижений обучающихся. </w:t>
      </w:r>
    </w:p>
    <w:p w:rsidR="001D2478" w:rsidRPr="00D80393" w:rsidRDefault="001D2478" w:rsidP="00D80393">
      <w:pPr>
        <w:ind w:firstLine="709"/>
        <w:jc w:val="both"/>
        <w:rPr>
          <w:rFonts w:ascii="Times New Roman" w:hAnsi="Times New Roman" w:cs="Times New Roman"/>
          <w:sz w:val="28"/>
          <w:szCs w:val="28"/>
        </w:rPr>
      </w:pPr>
    </w:p>
    <w:p w:rsidR="00D80393" w:rsidRDefault="001D2478" w:rsidP="00D80393">
      <w:pPr>
        <w:ind w:firstLine="709"/>
        <w:rPr>
          <w:rFonts w:ascii="Times New Roman" w:hAnsi="Times New Roman" w:cs="Times New Roman"/>
          <w:b/>
          <w:sz w:val="28"/>
          <w:szCs w:val="28"/>
        </w:rPr>
      </w:pPr>
      <w:r>
        <w:rPr>
          <w:rFonts w:ascii="Times New Roman" w:hAnsi="Times New Roman" w:cs="Times New Roman"/>
          <w:b/>
          <w:sz w:val="28"/>
          <w:szCs w:val="28"/>
        </w:rPr>
        <w:t>Перечень терминов и обозначений</w:t>
      </w:r>
    </w:p>
    <w:p w:rsidR="00126374" w:rsidRPr="00D80393" w:rsidRDefault="00126374" w:rsidP="00D80393">
      <w:pPr>
        <w:ind w:firstLine="709"/>
        <w:rPr>
          <w:rFonts w:ascii="Times New Roman" w:hAnsi="Times New Roman" w:cs="Times New Roman"/>
          <w:b/>
          <w:sz w:val="28"/>
          <w:szCs w:val="28"/>
        </w:rPr>
      </w:pPr>
    </w:p>
    <w:p w:rsidR="00D80393" w:rsidRPr="00D80393" w:rsidRDefault="00D80393" w:rsidP="00D80393">
      <w:pPr>
        <w:ind w:firstLine="709"/>
        <w:jc w:val="both"/>
        <w:rPr>
          <w:rFonts w:ascii="Times New Roman" w:hAnsi="Times New Roman" w:cs="Times New Roman"/>
          <w:sz w:val="28"/>
          <w:szCs w:val="28"/>
          <w:shd w:val="clear" w:color="auto" w:fill="FFFFFF"/>
        </w:rPr>
      </w:pPr>
      <w:r w:rsidRPr="00D80393">
        <w:rPr>
          <w:rFonts w:ascii="Times New Roman" w:hAnsi="Times New Roman" w:cs="Times New Roman"/>
          <w:b/>
          <w:sz w:val="28"/>
          <w:szCs w:val="28"/>
        </w:rPr>
        <w:t>Качество образования</w:t>
      </w:r>
      <w:r w:rsidRPr="00D80393">
        <w:rPr>
          <w:rFonts w:ascii="Times New Roman" w:hAnsi="Times New Roman" w:cs="Times New Roman"/>
          <w:sz w:val="28"/>
          <w:szCs w:val="28"/>
        </w:rPr>
        <w:t xml:space="preserve"> – </w:t>
      </w:r>
      <w:r w:rsidRPr="00D80393">
        <w:rPr>
          <w:rFonts w:ascii="Times New Roman" w:hAnsi="Times New Roman" w:cs="Times New Roman"/>
          <w:sz w:val="28"/>
          <w:szCs w:val="28"/>
          <w:shd w:val="clear" w:color="auto" w:fill="FFFFFF"/>
        </w:rPr>
        <w:t>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sidRPr="00D80393">
        <w:rPr>
          <w:rFonts w:ascii="Times New Roman" w:hAnsi="Times New Roman" w:cs="Times New Roman"/>
          <w:sz w:val="28"/>
          <w:szCs w:val="28"/>
          <w:shd w:val="clear" w:color="auto" w:fill="FFFFFF"/>
          <w:vertAlign w:val="superscript"/>
        </w:rPr>
        <w:footnoteReference w:id="3"/>
      </w:r>
      <w:r w:rsidRPr="00D80393">
        <w:rPr>
          <w:rFonts w:ascii="Times New Roman" w:hAnsi="Times New Roman" w:cs="Times New Roman"/>
          <w:sz w:val="28"/>
          <w:szCs w:val="28"/>
          <w:shd w:val="clear" w:color="auto" w:fill="FFFFFF"/>
        </w:rPr>
        <w:t>.</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b/>
          <w:sz w:val="28"/>
          <w:szCs w:val="28"/>
        </w:rPr>
        <w:t>Оценка качества образования</w:t>
      </w:r>
      <w:r w:rsidRPr="00D80393">
        <w:rPr>
          <w:rFonts w:ascii="Times New Roman" w:hAnsi="Times New Roman" w:cs="Times New Roman"/>
          <w:sz w:val="28"/>
          <w:szCs w:val="28"/>
        </w:rPr>
        <w:t xml:space="preserve"> – процесс выявления степени соответствия измеряемых образовательных результатов, условий их обеспечения системе требований к качеству образования, зафиксированной в нормативных документах. Осуществляется в рамках процедур государственной и общественной аккредитации, информационной открытости системы образования, мониторинга системы образования, государственного контроля (надзора) в сфере образования и независимой оценки качества образования.</w:t>
      </w:r>
    </w:p>
    <w:p w:rsidR="00D80393" w:rsidRPr="00D80393" w:rsidRDefault="00D80393" w:rsidP="00E9269A">
      <w:pPr>
        <w:shd w:val="clear" w:color="auto" w:fill="FFFFFF"/>
        <w:ind w:firstLine="709"/>
        <w:jc w:val="both"/>
        <w:rPr>
          <w:rFonts w:ascii="Times New Roman" w:hAnsi="Times New Roman" w:cs="Times New Roman"/>
          <w:sz w:val="28"/>
          <w:szCs w:val="28"/>
        </w:rPr>
      </w:pPr>
      <w:r w:rsidRPr="00D80393">
        <w:rPr>
          <w:rFonts w:ascii="Times New Roman" w:hAnsi="Times New Roman" w:cs="Times New Roman"/>
          <w:b/>
          <w:sz w:val="28"/>
          <w:szCs w:val="28"/>
        </w:rPr>
        <w:t>Независимая оценка качества образования</w:t>
      </w:r>
      <w:r w:rsidRPr="00D80393">
        <w:rPr>
          <w:rFonts w:ascii="Times New Roman" w:hAnsi="Times New Roman" w:cs="Times New Roman"/>
          <w:sz w:val="28"/>
          <w:szCs w:val="28"/>
        </w:rPr>
        <w:t xml:space="preserve"> – оценочная процедура, которая направлена на</w:t>
      </w:r>
      <w:r w:rsidR="00E9269A">
        <w:rPr>
          <w:rFonts w:ascii="Times New Roman" w:hAnsi="Times New Roman" w:cs="Times New Roman"/>
          <w:sz w:val="28"/>
          <w:szCs w:val="28"/>
        </w:rPr>
        <w:t xml:space="preserve"> получение сведений о качестве </w:t>
      </w:r>
      <w:r w:rsidRPr="00D80393">
        <w:rPr>
          <w:rFonts w:ascii="Times New Roman" w:hAnsi="Times New Roman" w:cs="Times New Roman"/>
          <w:sz w:val="28"/>
          <w:szCs w:val="28"/>
        </w:rPr>
        <w:t xml:space="preserve">подготовки обучающихся,образовательной деятельности организаций,реализации образовательных программ, предоставления участникам отношений в сфере образования общедоступной информации о реализации образовательных программ и условиях осуществления образовательной деятельности. </w:t>
      </w:r>
    </w:p>
    <w:p w:rsidR="00D80393" w:rsidRPr="00D80393" w:rsidRDefault="002546E2" w:rsidP="00D80393">
      <w:pPr>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Муниципальная</w:t>
      </w:r>
      <w:r w:rsidR="00D80393" w:rsidRPr="00D80393">
        <w:rPr>
          <w:rFonts w:ascii="Times New Roman" w:hAnsi="Times New Roman" w:cs="Times New Roman"/>
          <w:b/>
          <w:sz w:val="28"/>
          <w:szCs w:val="28"/>
          <w:shd w:val="clear" w:color="auto" w:fill="FFFFFF"/>
        </w:rPr>
        <w:t xml:space="preserve"> систем</w:t>
      </w:r>
      <w:r>
        <w:rPr>
          <w:rFonts w:ascii="Times New Roman" w:hAnsi="Times New Roman" w:cs="Times New Roman"/>
          <w:b/>
          <w:sz w:val="28"/>
          <w:szCs w:val="28"/>
          <w:shd w:val="clear" w:color="auto" w:fill="FFFFFF"/>
        </w:rPr>
        <w:t>а оценки качества образования (М</w:t>
      </w:r>
      <w:r w:rsidR="00D80393" w:rsidRPr="00D80393">
        <w:rPr>
          <w:rFonts w:ascii="Times New Roman" w:hAnsi="Times New Roman" w:cs="Times New Roman"/>
          <w:b/>
          <w:sz w:val="28"/>
          <w:szCs w:val="28"/>
          <w:shd w:val="clear" w:color="auto" w:fill="FFFFFF"/>
        </w:rPr>
        <w:t xml:space="preserve">СОКО) </w:t>
      </w:r>
      <w:r w:rsidR="00D80393" w:rsidRPr="00D80393">
        <w:rPr>
          <w:rFonts w:ascii="Times New Roman" w:hAnsi="Times New Roman" w:cs="Times New Roman"/>
          <w:sz w:val="28"/>
          <w:szCs w:val="28"/>
          <w:shd w:val="clear" w:color="auto" w:fill="FFFFFF"/>
        </w:rPr>
        <w:t>– совокупность компонентов, обеспечивающих оценку качества образования в образовательных</w:t>
      </w:r>
      <w:r>
        <w:rPr>
          <w:rFonts w:ascii="Times New Roman" w:hAnsi="Times New Roman" w:cs="Times New Roman"/>
          <w:sz w:val="28"/>
          <w:szCs w:val="28"/>
          <w:shd w:val="clear" w:color="auto" w:fill="FFFFFF"/>
        </w:rPr>
        <w:t xml:space="preserve"> организациях Белинского района</w:t>
      </w:r>
      <w:r w:rsidR="00D80393" w:rsidRPr="00D80393">
        <w:rPr>
          <w:rFonts w:ascii="Times New Roman" w:hAnsi="Times New Roman" w:cs="Times New Roman"/>
          <w:sz w:val="28"/>
          <w:szCs w:val="28"/>
          <w:shd w:val="clear" w:color="auto" w:fill="FFFFFF"/>
        </w:rPr>
        <w:t xml:space="preserve"> на основе единой концептуально-методологической базы. Включает: содержательные элементы, организационные и функциональные структуры, нормы и правила, современные технологии и процедуры оценки образовательных достижений и качества подготовки обучающихся, анализ результатов с учетом стратегических приоритетов и особенностей развития систем</w:t>
      </w:r>
      <w:r>
        <w:rPr>
          <w:rFonts w:ascii="Times New Roman" w:hAnsi="Times New Roman" w:cs="Times New Roman"/>
          <w:sz w:val="28"/>
          <w:szCs w:val="28"/>
          <w:shd w:val="clear" w:color="auto" w:fill="FFFFFF"/>
        </w:rPr>
        <w:t>ы образования  района</w:t>
      </w:r>
      <w:r w:rsidR="00D80393" w:rsidRPr="00D80393">
        <w:rPr>
          <w:rFonts w:ascii="Times New Roman" w:hAnsi="Times New Roman" w:cs="Times New Roman"/>
          <w:sz w:val="28"/>
          <w:szCs w:val="28"/>
          <w:shd w:val="clear" w:color="auto" w:fill="FFFFFF"/>
        </w:rPr>
        <w:t xml:space="preserve">. </w:t>
      </w:r>
    </w:p>
    <w:p w:rsidR="00D80393" w:rsidRPr="00D80393" w:rsidRDefault="00D80393" w:rsidP="00D80393">
      <w:pPr>
        <w:shd w:val="clear" w:color="auto" w:fill="FFFFFF"/>
        <w:ind w:firstLine="709"/>
        <w:jc w:val="both"/>
        <w:rPr>
          <w:rFonts w:ascii="Times New Roman" w:hAnsi="Times New Roman" w:cs="Times New Roman"/>
          <w:sz w:val="28"/>
          <w:szCs w:val="28"/>
          <w:shd w:val="clear" w:color="auto" w:fill="FFFFFF"/>
        </w:rPr>
      </w:pPr>
      <w:r w:rsidRPr="00D80393">
        <w:rPr>
          <w:rFonts w:ascii="Times New Roman" w:hAnsi="Times New Roman" w:cs="Times New Roman"/>
          <w:b/>
          <w:sz w:val="28"/>
          <w:szCs w:val="28"/>
          <w:shd w:val="clear" w:color="auto" w:fill="FFFFFF"/>
        </w:rPr>
        <w:t>Технологии оценки качества образования</w:t>
      </w:r>
      <w:r w:rsidRPr="00D80393">
        <w:rPr>
          <w:rFonts w:ascii="Times New Roman" w:hAnsi="Times New Roman" w:cs="Times New Roman"/>
          <w:sz w:val="28"/>
          <w:szCs w:val="28"/>
          <w:shd w:val="clear" w:color="auto" w:fill="FFFFFF"/>
        </w:rPr>
        <w:t xml:space="preserve"> – оценочные процессы, в ходе которых осуществляются процедуры оценки образовательных достижений обучающихся, условий реализации образовательного процесса. </w:t>
      </w:r>
    </w:p>
    <w:p w:rsidR="00D80393" w:rsidRPr="00D80393" w:rsidRDefault="00D80393" w:rsidP="00D80393">
      <w:pPr>
        <w:shd w:val="clear" w:color="auto" w:fill="FFFFFF"/>
        <w:ind w:firstLine="709"/>
        <w:jc w:val="both"/>
        <w:rPr>
          <w:rFonts w:ascii="Times New Roman" w:hAnsi="Times New Roman" w:cs="Times New Roman"/>
          <w:sz w:val="28"/>
          <w:szCs w:val="28"/>
          <w:shd w:val="clear" w:color="auto" w:fill="FFFFFF"/>
        </w:rPr>
      </w:pPr>
      <w:r w:rsidRPr="00D80393">
        <w:rPr>
          <w:rFonts w:ascii="Times New Roman" w:hAnsi="Times New Roman" w:cs="Times New Roman"/>
          <w:b/>
          <w:sz w:val="28"/>
          <w:szCs w:val="28"/>
          <w:shd w:val="clear" w:color="auto" w:fill="FFFFFF"/>
        </w:rPr>
        <w:t xml:space="preserve">Процедуры оценки качества образования </w:t>
      </w:r>
      <w:r w:rsidRPr="00D80393">
        <w:rPr>
          <w:rFonts w:ascii="Times New Roman" w:hAnsi="Times New Roman" w:cs="Times New Roman"/>
          <w:sz w:val="28"/>
          <w:szCs w:val="28"/>
          <w:shd w:val="clear" w:color="auto" w:fill="FFFFFF"/>
        </w:rPr>
        <w:t xml:space="preserve">– способы и порядки осуществления оценочных процессов, обеспечивающие оценку образовательных достижений обучающихся, качества образовательных программ, условий реализации образовательного процесса в образовательных организациях. </w:t>
      </w:r>
    </w:p>
    <w:p w:rsidR="00D80393" w:rsidRPr="00D80393" w:rsidRDefault="00D80393" w:rsidP="00D80393">
      <w:pPr>
        <w:shd w:val="clear" w:color="auto" w:fill="FFFFFF"/>
        <w:ind w:firstLine="709"/>
        <w:jc w:val="both"/>
        <w:rPr>
          <w:rFonts w:ascii="Times New Roman" w:hAnsi="Times New Roman" w:cs="Times New Roman"/>
          <w:b/>
          <w:sz w:val="28"/>
          <w:szCs w:val="28"/>
        </w:rPr>
      </w:pPr>
      <w:r w:rsidRPr="00D80393">
        <w:rPr>
          <w:rFonts w:ascii="Times New Roman" w:hAnsi="Times New Roman" w:cs="Times New Roman"/>
          <w:b/>
          <w:sz w:val="28"/>
          <w:szCs w:val="28"/>
          <w:shd w:val="clear" w:color="auto" w:fill="FFFFFF"/>
        </w:rPr>
        <w:t>Мониторинг качества образования</w:t>
      </w:r>
      <w:r w:rsidRPr="00D80393">
        <w:rPr>
          <w:rFonts w:ascii="Times New Roman" w:hAnsi="Times New Roman" w:cs="Times New Roman"/>
          <w:sz w:val="28"/>
          <w:szCs w:val="28"/>
          <w:shd w:val="clear" w:color="auto" w:fill="FFFFFF"/>
        </w:rPr>
        <w:t xml:space="preserve"> – комплексное аналитическое отслеживание количественно-качес</w:t>
      </w:r>
      <w:r w:rsidR="001F2EAA">
        <w:rPr>
          <w:rFonts w:ascii="Times New Roman" w:hAnsi="Times New Roman" w:cs="Times New Roman"/>
          <w:sz w:val="28"/>
          <w:szCs w:val="28"/>
          <w:shd w:val="clear" w:color="auto" w:fill="FFFFFF"/>
        </w:rPr>
        <w:t xml:space="preserve">твенных изменений в муниципальной </w:t>
      </w:r>
      <w:r w:rsidRPr="00D80393">
        <w:rPr>
          <w:rFonts w:ascii="Times New Roman" w:hAnsi="Times New Roman" w:cs="Times New Roman"/>
          <w:sz w:val="28"/>
          <w:szCs w:val="28"/>
          <w:shd w:val="clear" w:color="auto" w:fill="FFFFFF"/>
        </w:rPr>
        <w:t xml:space="preserve"> системе образования с целью установления степени ее соответствия </w:t>
      </w:r>
      <w:r w:rsidRPr="00D80393">
        <w:rPr>
          <w:rFonts w:ascii="Times New Roman" w:hAnsi="Times New Roman" w:cs="Times New Roman"/>
          <w:sz w:val="28"/>
          <w:szCs w:val="28"/>
        </w:rPr>
        <w:t>системе требований к качеству образования, зафиксированной в нормативных документах.</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Концептуально-методологической</w:t>
      </w:r>
      <w:r w:rsidR="001F2EAA">
        <w:rPr>
          <w:rFonts w:ascii="Times New Roman" w:hAnsi="Times New Roman" w:cs="Times New Roman"/>
          <w:sz w:val="28"/>
          <w:szCs w:val="28"/>
        </w:rPr>
        <w:t xml:space="preserve"> основой управления и развития М</w:t>
      </w:r>
      <w:r w:rsidRPr="00D80393">
        <w:rPr>
          <w:rFonts w:ascii="Times New Roman" w:hAnsi="Times New Roman" w:cs="Times New Roman"/>
          <w:sz w:val="28"/>
          <w:szCs w:val="28"/>
        </w:rPr>
        <w:t xml:space="preserve">СОКО является комплекс нормативного, системного и деятельностного подходов. </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Нормативный подход предполагает реализацию функциональных полномочий муниципальных органов власти</w:t>
      </w:r>
      <w:r w:rsidR="00914F0D">
        <w:rPr>
          <w:rFonts w:ascii="Times New Roman" w:hAnsi="Times New Roman" w:cs="Times New Roman"/>
          <w:sz w:val="28"/>
          <w:szCs w:val="28"/>
        </w:rPr>
        <w:t>, полномочий отдела образования администрации Белинского района</w:t>
      </w:r>
      <w:r w:rsidRPr="00D80393">
        <w:rPr>
          <w:rFonts w:ascii="Times New Roman" w:hAnsi="Times New Roman" w:cs="Times New Roman"/>
          <w:sz w:val="28"/>
          <w:szCs w:val="28"/>
        </w:rPr>
        <w:t xml:space="preserve"> и полномочий образовательных организаций по обеспечению оценки качества образования. Выделение полномочий по оценке и управлению качеством образования осуществляется с учетом нормативных документов федерального</w:t>
      </w:r>
      <w:r w:rsidR="001F2EAA">
        <w:rPr>
          <w:rFonts w:ascii="Times New Roman" w:hAnsi="Times New Roman" w:cs="Times New Roman"/>
          <w:sz w:val="28"/>
          <w:szCs w:val="28"/>
        </w:rPr>
        <w:t xml:space="preserve">, </w:t>
      </w:r>
      <w:r w:rsidRPr="00D80393">
        <w:rPr>
          <w:rFonts w:ascii="Times New Roman" w:hAnsi="Times New Roman" w:cs="Times New Roman"/>
          <w:sz w:val="28"/>
          <w:szCs w:val="28"/>
        </w:rPr>
        <w:t xml:space="preserve">регионального </w:t>
      </w:r>
      <w:r w:rsidR="001F2EAA">
        <w:rPr>
          <w:rFonts w:ascii="Times New Roman" w:hAnsi="Times New Roman" w:cs="Times New Roman"/>
          <w:sz w:val="28"/>
          <w:szCs w:val="28"/>
        </w:rPr>
        <w:t xml:space="preserve">и муниципального </w:t>
      </w:r>
      <w:r w:rsidRPr="00D80393">
        <w:rPr>
          <w:rFonts w:ascii="Times New Roman" w:hAnsi="Times New Roman" w:cs="Times New Roman"/>
          <w:sz w:val="28"/>
          <w:szCs w:val="28"/>
        </w:rPr>
        <w:t>уровней.</w:t>
      </w:r>
    </w:p>
    <w:p w:rsidR="00D80393" w:rsidRPr="0031598A" w:rsidRDefault="00D80393" w:rsidP="00D80393">
      <w:pPr>
        <w:shd w:val="clear" w:color="auto" w:fill="FFFFFF"/>
        <w:ind w:firstLine="709"/>
        <w:jc w:val="both"/>
        <w:rPr>
          <w:rFonts w:ascii="Times New Roman" w:hAnsi="Times New Roman" w:cs="Times New Roman"/>
          <w:sz w:val="28"/>
          <w:szCs w:val="28"/>
        </w:rPr>
      </w:pPr>
      <w:r w:rsidRPr="0031598A">
        <w:rPr>
          <w:rFonts w:ascii="Times New Roman" w:hAnsi="Times New Roman" w:cs="Times New Roman"/>
          <w:sz w:val="28"/>
          <w:szCs w:val="28"/>
        </w:rPr>
        <w:t>В соответствии</w:t>
      </w:r>
      <w:r w:rsidR="001F2EAA" w:rsidRPr="0031598A">
        <w:rPr>
          <w:rFonts w:ascii="Times New Roman" w:hAnsi="Times New Roman" w:cs="Times New Roman"/>
          <w:sz w:val="28"/>
          <w:szCs w:val="28"/>
        </w:rPr>
        <w:t xml:space="preserve"> с нормативными требованиями в М</w:t>
      </w:r>
      <w:r w:rsidRPr="0031598A">
        <w:rPr>
          <w:rFonts w:ascii="Times New Roman" w:hAnsi="Times New Roman" w:cs="Times New Roman"/>
          <w:sz w:val="28"/>
          <w:szCs w:val="28"/>
        </w:rPr>
        <w:t>СОКО о</w:t>
      </w:r>
      <w:r w:rsidR="001F2EAA" w:rsidRPr="0031598A">
        <w:rPr>
          <w:rFonts w:ascii="Times New Roman" w:hAnsi="Times New Roman" w:cs="Times New Roman"/>
          <w:sz w:val="28"/>
          <w:szCs w:val="28"/>
        </w:rPr>
        <w:t xml:space="preserve">тражены полномочия отдела образования </w:t>
      </w:r>
      <w:r w:rsidR="0031598A" w:rsidRPr="0031598A">
        <w:rPr>
          <w:rFonts w:ascii="Times New Roman" w:hAnsi="Times New Roman" w:cs="Times New Roman"/>
          <w:sz w:val="28"/>
          <w:szCs w:val="28"/>
        </w:rPr>
        <w:t>администрации Белинского района</w:t>
      </w:r>
      <w:r w:rsidRPr="0031598A">
        <w:rPr>
          <w:rFonts w:ascii="Times New Roman" w:hAnsi="Times New Roman" w:cs="Times New Roman"/>
          <w:sz w:val="28"/>
          <w:szCs w:val="28"/>
        </w:rPr>
        <w:t xml:space="preserve">: </w:t>
      </w:r>
    </w:p>
    <w:p w:rsidR="00D80393" w:rsidRPr="00D80393" w:rsidRDefault="00D80393" w:rsidP="00D80393">
      <w:pPr>
        <w:numPr>
          <w:ilvl w:val="0"/>
          <w:numId w:val="1"/>
        </w:numPr>
        <w:shd w:val="clear" w:color="auto" w:fill="FFFFFF"/>
        <w:ind w:left="0" w:firstLine="709"/>
        <w:jc w:val="both"/>
        <w:rPr>
          <w:rFonts w:ascii="Times New Roman" w:hAnsi="Times New Roman" w:cs="Times New Roman"/>
          <w:sz w:val="28"/>
          <w:szCs w:val="28"/>
        </w:rPr>
      </w:pPr>
      <w:r w:rsidRPr="00D80393">
        <w:rPr>
          <w:rFonts w:ascii="Times New Roman" w:hAnsi="Times New Roman" w:cs="Times New Roman"/>
          <w:sz w:val="28"/>
          <w:szCs w:val="28"/>
        </w:rPr>
        <w:t>разр</w:t>
      </w:r>
      <w:r w:rsidR="0031598A">
        <w:rPr>
          <w:rFonts w:ascii="Times New Roman" w:hAnsi="Times New Roman" w:cs="Times New Roman"/>
          <w:sz w:val="28"/>
          <w:szCs w:val="28"/>
        </w:rPr>
        <w:t>аботка и реализация муниципальных</w:t>
      </w:r>
      <w:r w:rsidRPr="00D80393">
        <w:rPr>
          <w:rFonts w:ascii="Times New Roman" w:hAnsi="Times New Roman" w:cs="Times New Roman"/>
          <w:sz w:val="28"/>
          <w:szCs w:val="28"/>
        </w:rPr>
        <w:t xml:space="preserve"> программ развития образования с учетом социально-экономических, экологических, демографических, этнокультурных и других</w:t>
      </w:r>
      <w:r w:rsidR="0031598A">
        <w:rPr>
          <w:rFonts w:ascii="Times New Roman" w:hAnsi="Times New Roman" w:cs="Times New Roman"/>
          <w:sz w:val="28"/>
          <w:szCs w:val="28"/>
        </w:rPr>
        <w:t xml:space="preserve"> особенностей Белинского района</w:t>
      </w:r>
      <w:r w:rsidRPr="00D80393">
        <w:rPr>
          <w:rFonts w:ascii="Times New Roman" w:hAnsi="Times New Roman" w:cs="Times New Roman"/>
          <w:sz w:val="28"/>
          <w:szCs w:val="28"/>
        </w:rPr>
        <w:t xml:space="preserve">; </w:t>
      </w:r>
    </w:p>
    <w:p w:rsidR="00D80393" w:rsidRPr="00D80393" w:rsidRDefault="00D80393" w:rsidP="00D80393">
      <w:pPr>
        <w:numPr>
          <w:ilvl w:val="0"/>
          <w:numId w:val="1"/>
        </w:numPr>
        <w:shd w:val="clear" w:color="auto" w:fill="FFFFFF"/>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00922EEF">
        <w:rPr>
          <w:rFonts w:ascii="Times New Roman" w:hAnsi="Times New Roman" w:cs="Times New Roman"/>
          <w:sz w:val="28"/>
          <w:szCs w:val="28"/>
        </w:rPr>
        <w:t>на территории Белинского района</w:t>
      </w:r>
      <w:r w:rsidRPr="00D80393">
        <w:rPr>
          <w:rFonts w:ascii="Times New Roman" w:hAnsi="Times New Roman" w:cs="Times New Roman"/>
          <w:sz w:val="28"/>
          <w:szCs w:val="28"/>
        </w:rPr>
        <w:t xml:space="preserve">;   </w:t>
      </w:r>
    </w:p>
    <w:p w:rsidR="00D80393" w:rsidRPr="00D80393" w:rsidRDefault="00D80393" w:rsidP="00D80393">
      <w:pPr>
        <w:numPr>
          <w:ilvl w:val="0"/>
          <w:numId w:val="1"/>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обеспечение осуществления мониторинга в системе образования </w:t>
      </w:r>
      <w:r w:rsidR="009A3B38">
        <w:rPr>
          <w:rFonts w:ascii="Times New Roman" w:hAnsi="Times New Roman" w:cs="Times New Roman"/>
          <w:sz w:val="28"/>
          <w:szCs w:val="28"/>
        </w:rPr>
        <w:t>Белинского района</w:t>
      </w:r>
      <w:r w:rsidRPr="00D80393">
        <w:rPr>
          <w:rFonts w:ascii="Times New Roman" w:hAnsi="Times New Roman" w:cs="Times New Roman"/>
          <w:sz w:val="28"/>
          <w:szCs w:val="28"/>
        </w:rPr>
        <w:t xml:space="preserve">; </w:t>
      </w:r>
    </w:p>
    <w:p w:rsidR="00D80393" w:rsidRPr="00D80393" w:rsidRDefault="00D80393" w:rsidP="00D80393">
      <w:pPr>
        <w:numPr>
          <w:ilvl w:val="0"/>
          <w:numId w:val="1"/>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обеспечение проведения государственной итоговой аттестации; </w:t>
      </w:r>
    </w:p>
    <w:p w:rsidR="00D80393" w:rsidRPr="00D80393" w:rsidRDefault="00D80393" w:rsidP="00D80393">
      <w:pPr>
        <w:numPr>
          <w:ilvl w:val="0"/>
          <w:numId w:val="1"/>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создание условий для организации проведения независимой оценки качества образования в образовательных организациях </w:t>
      </w:r>
      <w:r w:rsidR="009C272B">
        <w:rPr>
          <w:rFonts w:ascii="Times New Roman" w:hAnsi="Times New Roman" w:cs="Times New Roman"/>
          <w:sz w:val="28"/>
          <w:szCs w:val="28"/>
        </w:rPr>
        <w:t>Белинского района</w:t>
      </w:r>
      <w:r w:rsidRPr="00D80393">
        <w:rPr>
          <w:rFonts w:ascii="Times New Roman" w:hAnsi="Times New Roman" w:cs="Times New Roman"/>
          <w:sz w:val="28"/>
          <w:szCs w:val="28"/>
        </w:rPr>
        <w:t xml:space="preserve">; </w:t>
      </w:r>
    </w:p>
    <w:p w:rsidR="00D80393" w:rsidRPr="00D80393" w:rsidRDefault="00D80393" w:rsidP="00D80393">
      <w:pPr>
        <w:numPr>
          <w:ilvl w:val="0"/>
          <w:numId w:val="1"/>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создание условий для экспериментальной и инновационной деятельности в системе образования </w:t>
      </w:r>
      <w:r w:rsidR="000C2126">
        <w:rPr>
          <w:rFonts w:ascii="Times New Roman" w:hAnsi="Times New Roman" w:cs="Times New Roman"/>
          <w:sz w:val="28"/>
          <w:szCs w:val="28"/>
        </w:rPr>
        <w:t>Белинского района.</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Реализация указанных полномочий является основой для принятия эффективных управленческих решений.</w:t>
      </w:r>
    </w:p>
    <w:p w:rsidR="00D80393" w:rsidRPr="00D80393" w:rsidRDefault="000C2126" w:rsidP="00D80393">
      <w:pPr>
        <w:ind w:firstLine="709"/>
        <w:jc w:val="both"/>
        <w:rPr>
          <w:rFonts w:ascii="Times New Roman" w:hAnsi="Times New Roman" w:cs="Times New Roman"/>
          <w:sz w:val="28"/>
          <w:szCs w:val="28"/>
        </w:rPr>
      </w:pPr>
      <w:r>
        <w:rPr>
          <w:rFonts w:ascii="Times New Roman" w:hAnsi="Times New Roman" w:cs="Times New Roman"/>
          <w:sz w:val="28"/>
          <w:szCs w:val="28"/>
        </w:rPr>
        <w:t>Системный подход к управлению М</w:t>
      </w:r>
      <w:r w:rsidR="00D80393" w:rsidRPr="00D80393">
        <w:rPr>
          <w:rFonts w:ascii="Times New Roman" w:hAnsi="Times New Roman" w:cs="Times New Roman"/>
          <w:sz w:val="28"/>
          <w:szCs w:val="28"/>
        </w:rPr>
        <w:t>СОКО предусматр</w:t>
      </w:r>
      <w:r>
        <w:rPr>
          <w:rFonts w:ascii="Times New Roman" w:hAnsi="Times New Roman" w:cs="Times New Roman"/>
          <w:sz w:val="28"/>
          <w:szCs w:val="28"/>
        </w:rPr>
        <w:t>ивает планирование, организацию</w:t>
      </w:r>
      <w:r w:rsidR="00B366B8">
        <w:rPr>
          <w:rFonts w:ascii="Times New Roman" w:hAnsi="Times New Roman" w:cs="Times New Roman"/>
          <w:sz w:val="28"/>
          <w:szCs w:val="28"/>
        </w:rPr>
        <w:t>,</w:t>
      </w:r>
      <w:r w:rsidR="00D80393" w:rsidRPr="00D80393">
        <w:rPr>
          <w:rFonts w:ascii="Times New Roman" w:hAnsi="Times New Roman" w:cs="Times New Roman"/>
          <w:sz w:val="28"/>
          <w:szCs w:val="28"/>
        </w:rPr>
        <w:t xml:space="preserve"> проведение региональных</w:t>
      </w:r>
      <w:r>
        <w:rPr>
          <w:rFonts w:ascii="Times New Roman" w:hAnsi="Times New Roman" w:cs="Times New Roman"/>
          <w:sz w:val="28"/>
          <w:szCs w:val="28"/>
        </w:rPr>
        <w:t xml:space="preserve"> и муниципальных</w:t>
      </w:r>
      <w:r w:rsidR="00D80393" w:rsidRPr="00D80393">
        <w:rPr>
          <w:rFonts w:ascii="Times New Roman" w:hAnsi="Times New Roman" w:cs="Times New Roman"/>
          <w:sz w:val="28"/>
          <w:szCs w:val="28"/>
        </w:rPr>
        <w:t xml:space="preserve"> оценочных процедур, экспертизу контрольно-оценочных материалов, интерпретацию результатов оценивания, информирование педагогического сообщества об итогах оценочных процедур, организацию повышения квалификации педагогов и совершенствование методической работы по устранению профессиональных дефицитов. </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С целью определения эффективности принятых управленческих решений ежегодно проводится системный анализ. </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Деятельностный подход позволяет провести комплексный анализ достижения ожидаемых результатов в разрезе запланированных мероприятий «дорожных карт» в динамике по основным направлениям реализации Концепции. </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Комплексное приме</w:t>
      </w:r>
      <w:r w:rsidR="00FD0BB0">
        <w:rPr>
          <w:rFonts w:ascii="Times New Roman" w:hAnsi="Times New Roman" w:cs="Times New Roman"/>
          <w:sz w:val="28"/>
          <w:szCs w:val="28"/>
        </w:rPr>
        <w:t xml:space="preserve">нение нормативного, системного </w:t>
      </w:r>
      <w:r w:rsidRPr="00D80393">
        <w:rPr>
          <w:rFonts w:ascii="Times New Roman" w:hAnsi="Times New Roman" w:cs="Times New Roman"/>
          <w:sz w:val="28"/>
          <w:szCs w:val="28"/>
        </w:rPr>
        <w:t>и деятельностного подходов обеспе</w:t>
      </w:r>
      <w:r w:rsidR="00FD0BB0">
        <w:rPr>
          <w:rFonts w:ascii="Times New Roman" w:hAnsi="Times New Roman" w:cs="Times New Roman"/>
          <w:sz w:val="28"/>
          <w:szCs w:val="28"/>
        </w:rPr>
        <w:t>чивает принятие эффективных</w:t>
      </w:r>
      <w:r w:rsidR="001B04C7">
        <w:rPr>
          <w:rFonts w:ascii="Times New Roman" w:hAnsi="Times New Roman" w:cs="Times New Roman"/>
          <w:sz w:val="28"/>
          <w:szCs w:val="28"/>
        </w:rPr>
        <w:t xml:space="preserve"> управленческих решений и</w:t>
      </w:r>
      <w:r w:rsidR="00FD0BB0">
        <w:rPr>
          <w:rFonts w:ascii="Times New Roman" w:hAnsi="Times New Roman" w:cs="Times New Roman"/>
          <w:sz w:val="28"/>
          <w:szCs w:val="28"/>
        </w:rPr>
        <w:t xml:space="preserve"> встраивание М</w:t>
      </w:r>
      <w:r w:rsidR="001B04C7">
        <w:rPr>
          <w:rFonts w:ascii="Times New Roman" w:hAnsi="Times New Roman" w:cs="Times New Roman"/>
          <w:sz w:val="28"/>
          <w:szCs w:val="28"/>
        </w:rPr>
        <w:t>СОКО в региональную</w:t>
      </w:r>
      <w:r w:rsidRPr="00D80393">
        <w:rPr>
          <w:rFonts w:ascii="Times New Roman" w:hAnsi="Times New Roman" w:cs="Times New Roman"/>
          <w:sz w:val="28"/>
          <w:szCs w:val="28"/>
        </w:rPr>
        <w:t xml:space="preserve"> систему оценки качества образования.</w:t>
      </w:r>
    </w:p>
    <w:p w:rsidR="00D80393" w:rsidRPr="00D80393" w:rsidRDefault="00D80393" w:rsidP="00D80393">
      <w:pPr>
        <w:ind w:firstLine="709"/>
        <w:rPr>
          <w:rFonts w:ascii="Times New Roman" w:hAnsi="Times New Roman" w:cs="Times New Roman"/>
          <w:b/>
          <w:sz w:val="28"/>
          <w:szCs w:val="28"/>
        </w:rPr>
      </w:pPr>
    </w:p>
    <w:p w:rsidR="00D80393" w:rsidRPr="00D80393" w:rsidRDefault="002507FC" w:rsidP="00D80393">
      <w:pPr>
        <w:ind w:firstLine="709"/>
        <w:rPr>
          <w:rFonts w:ascii="Times New Roman" w:hAnsi="Times New Roman" w:cs="Times New Roman"/>
          <w:b/>
          <w:sz w:val="28"/>
          <w:szCs w:val="28"/>
        </w:rPr>
      </w:pPr>
      <w:r>
        <w:rPr>
          <w:rFonts w:ascii="Times New Roman" w:hAnsi="Times New Roman" w:cs="Times New Roman"/>
          <w:b/>
          <w:sz w:val="28"/>
          <w:szCs w:val="28"/>
          <w:lang w:val="en-US"/>
        </w:rPr>
        <w:t>II</w:t>
      </w:r>
      <w:r w:rsidR="00F67F6D">
        <w:rPr>
          <w:rFonts w:ascii="Times New Roman" w:hAnsi="Times New Roman" w:cs="Times New Roman"/>
          <w:b/>
          <w:sz w:val="28"/>
          <w:szCs w:val="28"/>
        </w:rPr>
        <w:t>. Основные принципы М</w:t>
      </w:r>
      <w:r w:rsidR="00D80393" w:rsidRPr="00D80393">
        <w:rPr>
          <w:rFonts w:ascii="Times New Roman" w:hAnsi="Times New Roman" w:cs="Times New Roman"/>
          <w:b/>
          <w:sz w:val="28"/>
          <w:szCs w:val="28"/>
        </w:rPr>
        <w:t xml:space="preserve">СОКО </w:t>
      </w:r>
    </w:p>
    <w:p w:rsidR="00D80393" w:rsidRPr="00D80393" w:rsidRDefault="00D80393" w:rsidP="00D80393">
      <w:pPr>
        <w:ind w:firstLine="709"/>
        <w:rPr>
          <w:rFonts w:ascii="Times New Roman" w:hAnsi="Times New Roman" w:cs="Times New Roman"/>
          <w:b/>
          <w:sz w:val="28"/>
          <w:szCs w:val="28"/>
        </w:rPr>
      </w:pPr>
    </w:p>
    <w:p w:rsidR="00D80393" w:rsidRPr="00D80393" w:rsidRDefault="00F67F6D" w:rsidP="00D8039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М</w:t>
      </w:r>
      <w:r w:rsidR="00D80393" w:rsidRPr="00D80393">
        <w:rPr>
          <w:rFonts w:ascii="Times New Roman" w:hAnsi="Times New Roman" w:cs="Times New Roman"/>
          <w:sz w:val="28"/>
          <w:szCs w:val="28"/>
        </w:rPr>
        <w:t xml:space="preserve">СОКО опирается на следующие основные принципы: </w:t>
      </w:r>
    </w:p>
    <w:p w:rsidR="00D80393" w:rsidRPr="00D80393" w:rsidRDefault="00D80393" w:rsidP="00D80393">
      <w:pPr>
        <w:numPr>
          <w:ilvl w:val="0"/>
          <w:numId w:val="2"/>
        </w:numPr>
        <w:shd w:val="clear" w:color="auto" w:fill="FFFFFF"/>
        <w:ind w:left="0" w:firstLine="709"/>
        <w:jc w:val="both"/>
        <w:rPr>
          <w:rFonts w:ascii="Times New Roman" w:hAnsi="Times New Roman" w:cs="Times New Roman"/>
          <w:sz w:val="28"/>
          <w:szCs w:val="28"/>
        </w:rPr>
      </w:pPr>
      <w:r w:rsidRPr="00D80393">
        <w:rPr>
          <w:rFonts w:ascii="Times New Roman" w:hAnsi="Times New Roman" w:cs="Times New Roman"/>
          <w:sz w:val="28"/>
          <w:szCs w:val="28"/>
        </w:rPr>
        <w:t>целеполагание;</w:t>
      </w:r>
    </w:p>
    <w:p w:rsidR="00D80393" w:rsidRPr="00D80393" w:rsidRDefault="00D80393" w:rsidP="00D80393">
      <w:pPr>
        <w:numPr>
          <w:ilvl w:val="0"/>
          <w:numId w:val="2"/>
        </w:numPr>
        <w:shd w:val="clear" w:color="auto" w:fill="FFFFFF"/>
        <w:ind w:left="0" w:firstLine="709"/>
        <w:jc w:val="both"/>
        <w:rPr>
          <w:rFonts w:ascii="Times New Roman" w:hAnsi="Times New Roman" w:cs="Times New Roman"/>
          <w:sz w:val="28"/>
          <w:szCs w:val="28"/>
        </w:rPr>
      </w:pPr>
      <w:r w:rsidRPr="00D80393">
        <w:rPr>
          <w:rFonts w:ascii="Times New Roman" w:hAnsi="Times New Roman" w:cs="Times New Roman"/>
          <w:sz w:val="28"/>
          <w:szCs w:val="28"/>
        </w:rPr>
        <w:t>объективность и достоверность информации для оценки качества образования;</w:t>
      </w:r>
    </w:p>
    <w:p w:rsidR="00D80393" w:rsidRPr="00D80393" w:rsidRDefault="00D80393" w:rsidP="00D80393">
      <w:pPr>
        <w:numPr>
          <w:ilvl w:val="0"/>
          <w:numId w:val="2"/>
        </w:numPr>
        <w:shd w:val="clear" w:color="auto" w:fill="FFFFFF"/>
        <w:ind w:left="0" w:firstLine="709"/>
        <w:jc w:val="both"/>
        <w:rPr>
          <w:rFonts w:ascii="Times New Roman" w:hAnsi="Times New Roman" w:cs="Times New Roman"/>
          <w:sz w:val="28"/>
          <w:szCs w:val="28"/>
        </w:rPr>
      </w:pPr>
      <w:r w:rsidRPr="00D80393">
        <w:rPr>
          <w:rFonts w:ascii="Times New Roman" w:hAnsi="Times New Roman" w:cs="Times New Roman"/>
          <w:sz w:val="28"/>
          <w:szCs w:val="28"/>
        </w:rPr>
        <w:t>информационная открытость проц</w:t>
      </w:r>
      <w:r w:rsidR="00F67F6D">
        <w:rPr>
          <w:rFonts w:ascii="Times New Roman" w:hAnsi="Times New Roman" w:cs="Times New Roman"/>
          <w:sz w:val="28"/>
          <w:szCs w:val="28"/>
        </w:rPr>
        <w:t>едур и результатов мероприятий М</w:t>
      </w:r>
      <w:r w:rsidRPr="00D80393">
        <w:rPr>
          <w:rFonts w:ascii="Times New Roman" w:hAnsi="Times New Roman" w:cs="Times New Roman"/>
          <w:sz w:val="28"/>
          <w:szCs w:val="28"/>
        </w:rPr>
        <w:t>СОКО;</w:t>
      </w:r>
    </w:p>
    <w:p w:rsidR="00D80393" w:rsidRPr="00D80393" w:rsidRDefault="00D80393" w:rsidP="00D80393">
      <w:pPr>
        <w:numPr>
          <w:ilvl w:val="0"/>
          <w:numId w:val="2"/>
        </w:numPr>
        <w:shd w:val="clear" w:color="auto" w:fill="FFFFFF"/>
        <w:ind w:left="0" w:firstLine="709"/>
        <w:jc w:val="both"/>
        <w:rPr>
          <w:rFonts w:ascii="Times New Roman" w:hAnsi="Times New Roman" w:cs="Times New Roman"/>
          <w:sz w:val="28"/>
          <w:szCs w:val="28"/>
        </w:rPr>
      </w:pPr>
      <w:r w:rsidRPr="00D80393">
        <w:rPr>
          <w:rFonts w:ascii="Times New Roman" w:hAnsi="Times New Roman" w:cs="Times New Roman"/>
          <w:sz w:val="28"/>
          <w:szCs w:val="28"/>
        </w:rPr>
        <w:t>сопоставимость показателей и сравнимость данных, используемых для оценки качества образования;</w:t>
      </w:r>
    </w:p>
    <w:p w:rsidR="00D80393" w:rsidRPr="00D80393" w:rsidRDefault="00D80393" w:rsidP="00D80393">
      <w:pPr>
        <w:numPr>
          <w:ilvl w:val="0"/>
          <w:numId w:val="2"/>
        </w:numPr>
        <w:shd w:val="clear" w:color="auto" w:fill="FFFFFF"/>
        <w:ind w:left="0" w:firstLine="709"/>
        <w:jc w:val="both"/>
        <w:rPr>
          <w:rFonts w:ascii="Times New Roman" w:hAnsi="Times New Roman" w:cs="Times New Roman"/>
          <w:sz w:val="28"/>
          <w:szCs w:val="28"/>
        </w:rPr>
      </w:pPr>
      <w:r w:rsidRPr="00D80393">
        <w:rPr>
          <w:rFonts w:ascii="Times New Roman" w:hAnsi="Times New Roman" w:cs="Times New Roman"/>
          <w:sz w:val="28"/>
          <w:szCs w:val="28"/>
        </w:rPr>
        <w:t>прогнозируемость, позволяющая проектироват</w:t>
      </w:r>
      <w:r w:rsidR="00F67F6D">
        <w:rPr>
          <w:rFonts w:ascii="Times New Roman" w:hAnsi="Times New Roman" w:cs="Times New Roman"/>
          <w:sz w:val="28"/>
          <w:szCs w:val="28"/>
        </w:rPr>
        <w:t>ь будущее состояние муниципальной</w:t>
      </w:r>
      <w:r w:rsidRPr="00D80393">
        <w:rPr>
          <w:rFonts w:ascii="Times New Roman" w:hAnsi="Times New Roman" w:cs="Times New Roman"/>
          <w:sz w:val="28"/>
          <w:szCs w:val="28"/>
        </w:rPr>
        <w:t xml:space="preserve"> системы образования; </w:t>
      </w:r>
    </w:p>
    <w:p w:rsidR="00D80393" w:rsidRPr="00D80393" w:rsidRDefault="00D80393" w:rsidP="00D80393">
      <w:pPr>
        <w:numPr>
          <w:ilvl w:val="0"/>
          <w:numId w:val="2"/>
        </w:numPr>
        <w:shd w:val="clear" w:color="auto" w:fill="FFFFFF"/>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согласованность и конструктивное взаимодействие </w:t>
      </w:r>
      <w:r w:rsidR="00F67F6D">
        <w:rPr>
          <w:rFonts w:ascii="Times New Roman" w:hAnsi="Times New Roman" w:cs="Times New Roman"/>
          <w:sz w:val="28"/>
          <w:szCs w:val="28"/>
        </w:rPr>
        <w:t xml:space="preserve">отдела  образования Белинского района, </w:t>
      </w:r>
      <w:r w:rsidRPr="00D80393">
        <w:rPr>
          <w:rFonts w:ascii="Times New Roman" w:hAnsi="Times New Roman" w:cs="Times New Roman"/>
          <w:sz w:val="28"/>
          <w:szCs w:val="28"/>
        </w:rPr>
        <w:t>Министерства образования Пензенской области, ГАОУ ДПО «Институт регионального развития Пе</w:t>
      </w:r>
      <w:r w:rsidR="00F67F6D">
        <w:rPr>
          <w:rFonts w:ascii="Times New Roman" w:hAnsi="Times New Roman" w:cs="Times New Roman"/>
          <w:sz w:val="28"/>
          <w:szCs w:val="28"/>
        </w:rPr>
        <w:t>нзенской области»</w:t>
      </w:r>
      <w:r w:rsidRPr="00D80393">
        <w:rPr>
          <w:rFonts w:ascii="Times New Roman" w:hAnsi="Times New Roman" w:cs="Times New Roman"/>
          <w:sz w:val="28"/>
          <w:szCs w:val="28"/>
        </w:rPr>
        <w:t>, образовательны</w:t>
      </w:r>
      <w:r w:rsidR="00F67F6D">
        <w:rPr>
          <w:rFonts w:ascii="Times New Roman" w:hAnsi="Times New Roman" w:cs="Times New Roman"/>
          <w:sz w:val="28"/>
          <w:szCs w:val="28"/>
        </w:rPr>
        <w:t>х организаций Белинского района</w:t>
      </w:r>
      <w:r w:rsidRPr="00D80393">
        <w:rPr>
          <w:rFonts w:ascii="Times New Roman" w:hAnsi="Times New Roman" w:cs="Times New Roman"/>
          <w:sz w:val="28"/>
          <w:szCs w:val="28"/>
        </w:rPr>
        <w:t xml:space="preserve"> при принятии управленческих решений, направленных на повышение качества образования, в соответствии с определенными полномочиями; </w:t>
      </w:r>
    </w:p>
    <w:p w:rsidR="00D80393" w:rsidRPr="00D80393" w:rsidRDefault="00D80393" w:rsidP="00D80393">
      <w:pPr>
        <w:numPr>
          <w:ilvl w:val="0"/>
          <w:numId w:val="2"/>
        </w:numPr>
        <w:shd w:val="clear" w:color="auto" w:fill="FFFFFF"/>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универсальный характер показателей, обеспечивающий применимость результатов оценочных мероприятий для управления качеством образования на муниципальном и локальном уровнях; </w:t>
      </w:r>
    </w:p>
    <w:p w:rsidR="00D80393" w:rsidRPr="00D80393" w:rsidRDefault="00D80393" w:rsidP="00D80393">
      <w:pPr>
        <w:numPr>
          <w:ilvl w:val="0"/>
          <w:numId w:val="2"/>
        </w:numPr>
        <w:shd w:val="clear" w:color="auto" w:fill="FFFFFF"/>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сочетание государственного и общественного управления системой оценки качества образования на основе делегирования полномочий. </w:t>
      </w:r>
    </w:p>
    <w:p w:rsidR="00D80393" w:rsidRPr="00D80393" w:rsidRDefault="00D80393" w:rsidP="00D80393">
      <w:pPr>
        <w:shd w:val="clear" w:color="auto" w:fill="FFFFFF"/>
        <w:ind w:firstLine="709"/>
        <w:jc w:val="both"/>
        <w:rPr>
          <w:rFonts w:ascii="Times New Roman" w:hAnsi="Times New Roman" w:cs="Times New Roman"/>
          <w:sz w:val="28"/>
          <w:szCs w:val="28"/>
        </w:rPr>
      </w:pPr>
    </w:p>
    <w:p w:rsidR="00D80393" w:rsidRPr="00D80393" w:rsidRDefault="002507FC" w:rsidP="00D80393">
      <w:pPr>
        <w:ind w:firstLine="709"/>
        <w:rPr>
          <w:rFonts w:ascii="Times New Roman" w:hAnsi="Times New Roman" w:cs="Times New Roman"/>
          <w:b/>
          <w:sz w:val="28"/>
          <w:szCs w:val="28"/>
        </w:rPr>
      </w:pPr>
      <w:r>
        <w:rPr>
          <w:rFonts w:ascii="Times New Roman" w:hAnsi="Times New Roman" w:cs="Times New Roman"/>
          <w:b/>
          <w:sz w:val="28"/>
          <w:szCs w:val="28"/>
          <w:lang w:val="en-US"/>
        </w:rPr>
        <w:t>III</w:t>
      </w:r>
      <w:r w:rsidR="00D80393" w:rsidRPr="00D80393">
        <w:rPr>
          <w:rFonts w:ascii="Times New Roman" w:hAnsi="Times New Roman" w:cs="Times New Roman"/>
          <w:b/>
          <w:sz w:val="28"/>
          <w:szCs w:val="28"/>
        </w:rPr>
        <w:t>. Цель, задачи и направления реализации Концепции</w:t>
      </w:r>
    </w:p>
    <w:p w:rsidR="00D80393" w:rsidRPr="00D80393" w:rsidRDefault="00D80393" w:rsidP="00D80393">
      <w:pPr>
        <w:ind w:firstLine="709"/>
        <w:jc w:val="both"/>
        <w:rPr>
          <w:rFonts w:ascii="Times New Roman" w:hAnsi="Times New Roman" w:cs="Times New Roman"/>
          <w:sz w:val="28"/>
          <w:szCs w:val="28"/>
        </w:rPr>
      </w:pP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Стратегическая цель Концепции – создание условий для эффективного функциони</w:t>
      </w:r>
      <w:r w:rsidR="00512799">
        <w:rPr>
          <w:rFonts w:ascii="Times New Roman" w:hAnsi="Times New Roman" w:cs="Times New Roman"/>
          <w:sz w:val="28"/>
          <w:szCs w:val="28"/>
        </w:rPr>
        <w:t>рования М</w:t>
      </w:r>
      <w:r w:rsidRPr="00D80393">
        <w:rPr>
          <w:rFonts w:ascii="Times New Roman" w:hAnsi="Times New Roman" w:cs="Times New Roman"/>
          <w:sz w:val="28"/>
          <w:szCs w:val="28"/>
        </w:rPr>
        <w:t>СОКО.</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Включает:</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систему сбора и анализа</w:t>
      </w:r>
      <w:r w:rsidR="00DC04BF">
        <w:rPr>
          <w:rFonts w:ascii="Times New Roman" w:hAnsi="Times New Roman" w:cs="Times New Roman"/>
          <w:sz w:val="28"/>
          <w:szCs w:val="28"/>
        </w:rPr>
        <w:t xml:space="preserve"> данных о качестве муниципального </w:t>
      </w:r>
      <w:r w:rsidRPr="00D80393">
        <w:rPr>
          <w:rFonts w:ascii="Times New Roman" w:hAnsi="Times New Roman" w:cs="Times New Roman"/>
          <w:sz w:val="28"/>
          <w:szCs w:val="28"/>
        </w:rPr>
        <w:t xml:space="preserve"> образования; тенденциях его изменения и причинах, влияющих на его уровень;</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систему разработки комплекса мер и решений по результатам анализа, являющуюся основой для принятия эффективных управленческих решений;</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систему отслеживания результативности принятых управленческих решений.</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Задачи и основные направления реализации Концепции:</w:t>
      </w:r>
    </w:p>
    <w:p w:rsidR="00D80393" w:rsidRPr="00D80393" w:rsidRDefault="00D80393" w:rsidP="00D80393">
      <w:pPr>
        <w:numPr>
          <w:ilvl w:val="0"/>
          <w:numId w:val="6"/>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развитие системы оценки качества подготовки обучающихся, включающие международные, федеральные и региональные оценочные мероприятия;</w:t>
      </w:r>
    </w:p>
    <w:p w:rsidR="00D80393" w:rsidRPr="00D80393" w:rsidRDefault="00D80393" w:rsidP="00D80393">
      <w:pPr>
        <w:numPr>
          <w:ilvl w:val="0"/>
          <w:numId w:val="6"/>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обеспечение объективности процедур оценки качества образования;</w:t>
      </w:r>
    </w:p>
    <w:p w:rsidR="00D80393" w:rsidRPr="00D80393" w:rsidRDefault="00D80393" w:rsidP="00D80393">
      <w:pPr>
        <w:numPr>
          <w:ilvl w:val="0"/>
          <w:numId w:val="6"/>
        </w:numPr>
        <w:ind w:left="0" w:firstLine="709"/>
        <w:jc w:val="left"/>
        <w:rPr>
          <w:rFonts w:ascii="Times New Roman" w:hAnsi="Times New Roman" w:cs="Times New Roman"/>
          <w:sz w:val="28"/>
          <w:szCs w:val="28"/>
        </w:rPr>
      </w:pPr>
      <w:r w:rsidRPr="00D80393">
        <w:rPr>
          <w:rFonts w:ascii="Times New Roman" w:hAnsi="Times New Roman" w:cs="Times New Roman"/>
          <w:sz w:val="28"/>
          <w:szCs w:val="28"/>
        </w:rPr>
        <w:t>мониторинг эффективн</w:t>
      </w:r>
      <w:r w:rsidR="00DC04BF">
        <w:rPr>
          <w:rFonts w:ascii="Times New Roman" w:hAnsi="Times New Roman" w:cs="Times New Roman"/>
          <w:sz w:val="28"/>
          <w:szCs w:val="28"/>
        </w:rPr>
        <w:t xml:space="preserve">ости деятельности руководителей </w:t>
      </w:r>
      <w:r w:rsidRPr="00D80393">
        <w:rPr>
          <w:rFonts w:ascii="Times New Roman" w:hAnsi="Times New Roman" w:cs="Times New Roman"/>
          <w:sz w:val="28"/>
          <w:szCs w:val="28"/>
        </w:rPr>
        <w:t>образовательны</w:t>
      </w:r>
      <w:r w:rsidR="00DC04BF">
        <w:rPr>
          <w:rFonts w:ascii="Times New Roman" w:hAnsi="Times New Roman" w:cs="Times New Roman"/>
          <w:sz w:val="28"/>
          <w:szCs w:val="28"/>
        </w:rPr>
        <w:t>х организаций Белинского района</w:t>
      </w:r>
      <w:r w:rsidRPr="00D80393">
        <w:rPr>
          <w:rFonts w:ascii="Times New Roman" w:hAnsi="Times New Roman" w:cs="Times New Roman"/>
          <w:sz w:val="28"/>
          <w:szCs w:val="28"/>
        </w:rPr>
        <w:t>;</w:t>
      </w:r>
    </w:p>
    <w:p w:rsidR="00D80393" w:rsidRPr="00D80393" w:rsidRDefault="00D80393" w:rsidP="00D80393">
      <w:pPr>
        <w:numPr>
          <w:ilvl w:val="0"/>
          <w:numId w:val="6"/>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мониторинг качества повышения квалификации педагогов;</w:t>
      </w:r>
    </w:p>
    <w:p w:rsidR="00D80393" w:rsidRPr="00D80393" w:rsidRDefault="00D80393" w:rsidP="00D80393">
      <w:pPr>
        <w:numPr>
          <w:ilvl w:val="0"/>
          <w:numId w:val="6"/>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совершенствование методической работы;</w:t>
      </w:r>
    </w:p>
    <w:p w:rsidR="00D80393" w:rsidRPr="00D80393" w:rsidRDefault="00D80393" w:rsidP="00D80393">
      <w:pPr>
        <w:numPr>
          <w:ilvl w:val="0"/>
          <w:numId w:val="6"/>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организация работы со школами с низкими образовательными результатами;</w:t>
      </w:r>
    </w:p>
    <w:p w:rsidR="00D80393" w:rsidRPr="00D80393" w:rsidRDefault="00D80393" w:rsidP="00D80393">
      <w:pPr>
        <w:numPr>
          <w:ilvl w:val="0"/>
          <w:numId w:val="6"/>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совершенствование системы развития таланта;</w:t>
      </w:r>
    </w:p>
    <w:p w:rsidR="00D80393" w:rsidRPr="00D80393" w:rsidRDefault="00D80393" w:rsidP="00D80393">
      <w:pPr>
        <w:numPr>
          <w:ilvl w:val="0"/>
          <w:numId w:val="6"/>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развитие системы профориентации.</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Решение задач по реализации основных направлений Концепции осуществляется в соответствии с «дорожными картами» по каждому направлению с использованием методов проектного управления. Такой подход способствует достижению высоких результатов и обеспечивает разграничение полномочий и зон ответственности исполнителей.</w:t>
      </w:r>
    </w:p>
    <w:p w:rsidR="00D80393" w:rsidRPr="00D80393" w:rsidRDefault="00D80393" w:rsidP="00D80393">
      <w:pPr>
        <w:ind w:firstLine="709"/>
        <w:rPr>
          <w:rFonts w:ascii="Times New Roman" w:hAnsi="Times New Roman" w:cs="Times New Roman"/>
          <w:sz w:val="28"/>
          <w:szCs w:val="28"/>
        </w:rPr>
      </w:pPr>
    </w:p>
    <w:p w:rsidR="00D80393" w:rsidRPr="00D80393" w:rsidRDefault="002507FC" w:rsidP="00D80393">
      <w:pPr>
        <w:ind w:firstLine="709"/>
        <w:rPr>
          <w:rFonts w:ascii="Times New Roman" w:hAnsi="Times New Roman" w:cs="Times New Roman"/>
          <w:b/>
          <w:sz w:val="28"/>
          <w:szCs w:val="28"/>
        </w:rPr>
      </w:pPr>
      <w:r>
        <w:rPr>
          <w:rFonts w:ascii="Times New Roman" w:hAnsi="Times New Roman" w:cs="Times New Roman"/>
          <w:b/>
          <w:sz w:val="28"/>
          <w:szCs w:val="28"/>
          <w:lang w:val="en-US"/>
        </w:rPr>
        <w:t>IV</w:t>
      </w:r>
      <w:r w:rsidR="00D80393" w:rsidRPr="00D80393">
        <w:rPr>
          <w:rFonts w:ascii="Times New Roman" w:hAnsi="Times New Roman" w:cs="Times New Roman"/>
          <w:b/>
          <w:sz w:val="28"/>
          <w:szCs w:val="28"/>
        </w:rPr>
        <w:t>. Описание основных направлений реализации Концепции</w:t>
      </w:r>
    </w:p>
    <w:p w:rsidR="00D80393" w:rsidRPr="00D80393" w:rsidRDefault="00D80393" w:rsidP="00D80393">
      <w:pPr>
        <w:ind w:firstLine="709"/>
        <w:jc w:val="both"/>
        <w:rPr>
          <w:rFonts w:ascii="Times New Roman" w:hAnsi="Times New Roman" w:cs="Times New Roman"/>
          <w:sz w:val="28"/>
          <w:szCs w:val="28"/>
        </w:rPr>
      </w:pPr>
    </w:p>
    <w:p w:rsidR="00D80393" w:rsidRPr="00413C11" w:rsidRDefault="00D80393" w:rsidP="00D80393">
      <w:pPr>
        <w:ind w:firstLine="709"/>
        <w:rPr>
          <w:rFonts w:ascii="Times New Roman" w:hAnsi="Times New Roman" w:cs="Times New Roman"/>
          <w:b/>
          <w:sz w:val="28"/>
          <w:szCs w:val="28"/>
        </w:rPr>
      </w:pPr>
      <w:r w:rsidRPr="00413C11">
        <w:rPr>
          <w:rFonts w:ascii="Times New Roman" w:hAnsi="Times New Roman" w:cs="Times New Roman"/>
          <w:b/>
          <w:sz w:val="28"/>
          <w:szCs w:val="28"/>
        </w:rPr>
        <w:t>4.1. Развитие системы оценки качества подготовки обучающихся</w:t>
      </w:r>
    </w:p>
    <w:p w:rsidR="00D80393" w:rsidRPr="00D80393" w:rsidRDefault="00D80393" w:rsidP="00D80393">
      <w:pPr>
        <w:tabs>
          <w:tab w:val="num" w:pos="-2160"/>
        </w:tabs>
        <w:ind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Оценка качества подготовки обучающихся общеобразовательных организаций в </w:t>
      </w:r>
      <w:r w:rsidR="005C5830">
        <w:rPr>
          <w:rFonts w:ascii="Times New Roman" w:hAnsi="Times New Roman" w:cs="Times New Roman"/>
          <w:sz w:val="28"/>
          <w:szCs w:val="28"/>
        </w:rPr>
        <w:t>Белинском районе</w:t>
      </w:r>
      <w:r w:rsidRPr="00D80393">
        <w:rPr>
          <w:rFonts w:ascii="Times New Roman" w:hAnsi="Times New Roman" w:cs="Times New Roman"/>
          <w:sz w:val="28"/>
          <w:szCs w:val="28"/>
        </w:rPr>
        <w:t xml:space="preserve"> реализуется посредством следующих процедур: международные сравнительные исследования качества образования (</w:t>
      </w:r>
      <w:r w:rsidRPr="00D80393">
        <w:rPr>
          <w:rFonts w:ascii="Times New Roman" w:hAnsi="Times New Roman" w:cs="Times New Roman"/>
          <w:sz w:val="28"/>
          <w:szCs w:val="28"/>
          <w:lang w:val="en-US"/>
        </w:rPr>
        <w:t>TIMSS</w:t>
      </w:r>
      <w:r w:rsidRPr="00D80393">
        <w:rPr>
          <w:rFonts w:ascii="Times New Roman" w:hAnsi="Times New Roman" w:cs="Times New Roman"/>
          <w:sz w:val="28"/>
          <w:szCs w:val="28"/>
        </w:rPr>
        <w:t xml:space="preserve">, </w:t>
      </w:r>
      <w:r w:rsidRPr="00D80393">
        <w:rPr>
          <w:rFonts w:ascii="Times New Roman" w:hAnsi="Times New Roman" w:cs="Times New Roman"/>
          <w:sz w:val="28"/>
          <w:szCs w:val="28"/>
          <w:lang w:val="en-US"/>
        </w:rPr>
        <w:t>PISA</w:t>
      </w:r>
      <w:r w:rsidRPr="00D80393">
        <w:rPr>
          <w:rFonts w:ascii="Times New Roman" w:hAnsi="Times New Roman" w:cs="Times New Roman"/>
          <w:sz w:val="28"/>
          <w:szCs w:val="28"/>
        </w:rPr>
        <w:t xml:space="preserve">, </w:t>
      </w:r>
      <w:r w:rsidRPr="00D80393">
        <w:rPr>
          <w:rFonts w:ascii="Times New Roman" w:hAnsi="Times New Roman" w:cs="Times New Roman"/>
          <w:sz w:val="28"/>
          <w:szCs w:val="28"/>
          <w:lang w:val="en-US"/>
        </w:rPr>
        <w:t>PIRLS</w:t>
      </w:r>
      <w:r w:rsidRPr="00D80393">
        <w:rPr>
          <w:rFonts w:ascii="Times New Roman" w:hAnsi="Times New Roman" w:cs="Times New Roman"/>
          <w:sz w:val="28"/>
          <w:szCs w:val="28"/>
        </w:rPr>
        <w:t>), федеральные оценочные процедуры (ГИА-9, ГИА-11, НИКО, ВПР), региональные оценочные процедуры (РПР), федеральный государственный контроль качества образования (ФГККО), независимые оценочные процедуры (НОКО), мониторинги и исследования на уровне образовательной организации.</w:t>
      </w:r>
    </w:p>
    <w:p w:rsidR="00D80393" w:rsidRPr="00D80393" w:rsidRDefault="00D80393" w:rsidP="00D80393">
      <w:pPr>
        <w:tabs>
          <w:tab w:val="num" w:pos="-2160"/>
        </w:tabs>
        <w:ind w:firstLine="709"/>
        <w:jc w:val="both"/>
        <w:rPr>
          <w:rFonts w:ascii="Times New Roman" w:hAnsi="Times New Roman" w:cs="Times New Roman"/>
          <w:sz w:val="28"/>
          <w:szCs w:val="28"/>
        </w:rPr>
      </w:pPr>
      <w:r w:rsidRPr="00D80393">
        <w:rPr>
          <w:rFonts w:ascii="Times New Roman" w:hAnsi="Times New Roman" w:cs="Times New Roman"/>
          <w:sz w:val="28"/>
          <w:szCs w:val="28"/>
        </w:rPr>
        <w:t>Система оценки качества подготовки обучающихся призвана обеспечить участников образовательных отношений и общества в целом объективной достоверной информацией о качестве общего образования, состояния системы образования на различных уровнях и тенденциях ее развития для совершенствования системы управления качеством</w:t>
      </w:r>
      <w:r w:rsidR="005C5830">
        <w:rPr>
          <w:rFonts w:ascii="Times New Roman" w:hAnsi="Times New Roman" w:cs="Times New Roman"/>
          <w:sz w:val="28"/>
          <w:szCs w:val="28"/>
        </w:rPr>
        <w:t xml:space="preserve"> образования в районе</w:t>
      </w:r>
      <w:r w:rsidRPr="00D80393">
        <w:rPr>
          <w:rFonts w:ascii="Times New Roman" w:hAnsi="Times New Roman" w:cs="Times New Roman"/>
          <w:sz w:val="28"/>
          <w:szCs w:val="28"/>
        </w:rPr>
        <w:t xml:space="preserve">. </w:t>
      </w:r>
    </w:p>
    <w:p w:rsidR="00D80393" w:rsidRPr="00D80393" w:rsidRDefault="00D80393" w:rsidP="00D80393">
      <w:pPr>
        <w:tabs>
          <w:tab w:val="num" w:pos="-2160"/>
        </w:tabs>
        <w:ind w:firstLine="709"/>
        <w:jc w:val="both"/>
        <w:rPr>
          <w:rFonts w:ascii="Times New Roman" w:hAnsi="Times New Roman" w:cs="Times New Roman"/>
          <w:sz w:val="28"/>
          <w:szCs w:val="28"/>
        </w:rPr>
      </w:pPr>
      <w:r w:rsidRPr="00D80393">
        <w:rPr>
          <w:rFonts w:ascii="Times New Roman" w:hAnsi="Times New Roman" w:cs="Times New Roman"/>
          <w:sz w:val="28"/>
          <w:szCs w:val="28"/>
        </w:rPr>
        <w:t>Для этого необходимо:</w:t>
      </w:r>
    </w:p>
    <w:p w:rsidR="00D80393" w:rsidRPr="00D80393" w:rsidRDefault="00D80393" w:rsidP="00D80393">
      <w:pPr>
        <w:numPr>
          <w:ilvl w:val="0"/>
          <w:numId w:val="9"/>
        </w:numPr>
        <w:tabs>
          <w:tab w:val="left" w:pos="709"/>
        </w:tabs>
        <w:ind w:left="0" w:firstLine="709"/>
        <w:jc w:val="both"/>
        <w:rPr>
          <w:rFonts w:ascii="Times New Roman" w:eastAsia="Times New Roman" w:hAnsi="Times New Roman" w:cs="Times New Roman"/>
          <w:sz w:val="28"/>
          <w:szCs w:val="28"/>
        </w:rPr>
      </w:pPr>
      <w:r w:rsidRPr="00D80393">
        <w:rPr>
          <w:rFonts w:ascii="Times New Roman" w:eastAsia="Times New Roman" w:hAnsi="Times New Roman" w:cs="Times New Roman"/>
          <w:sz w:val="28"/>
          <w:szCs w:val="28"/>
        </w:rPr>
        <w:t>обеспечить мониторинг оценки качества подготовки обучающихся на основе региональных информационных систем;</w:t>
      </w:r>
    </w:p>
    <w:p w:rsidR="00D80393" w:rsidRPr="00D80393" w:rsidRDefault="00D80393" w:rsidP="00D80393">
      <w:pPr>
        <w:numPr>
          <w:ilvl w:val="0"/>
          <w:numId w:val="9"/>
        </w:numPr>
        <w:tabs>
          <w:tab w:val="left" w:pos="709"/>
        </w:tabs>
        <w:ind w:left="0" w:firstLine="709"/>
        <w:jc w:val="both"/>
        <w:rPr>
          <w:rFonts w:ascii="Times New Roman" w:eastAsia="Times New Roman" w:hAnsi="Times New Roman" w:cs="Times New Roman"/>
          <w:sz w:val="28"/>
          <w:szCs w:val="28"/>
        </w:rPr>
      </w:pPr>
      <w:r w:rsidRPr="00D80393">
        <w:rPr>
          <w:rFonts w:ascii="Times New Roman" w:eastAsia="Times New Roman" w:hAnsi="Times New Roman" w:cs="Times New Roman"/>
          <w:sz w:val="28"/>
          <w:szCs w:val="28"/>
        </w:rPr>
        <w:t>сформировать механизмы привлечения общественности к оценке качества общ</w:t>
      </w:r>
      <w:r w:rsidR="00AD19C1">
        <w:rPr>
          <w:rFonts w:ascii="Times New Roman" w:eastAsia="Times New Roman" w:hAnsi="Times New Roman" w:cs="Times New Roman"/>
          <w:sz w:val="28"/>
          <w:szCs w:val="28"/>
        </w:rPr>
        <w:t>его образования на</w:t>
      </w:r>
      <w:r w:rsidRPr="00D80393">
        <w:rPr>
          <w:rFonts w:ascii="Times New Roman" w:eastAsia="Times New Roman" w:hAnsi="Times New Roman" w:cs="Times New Roman"/>
          <w:sz w:val="28"/>
          <w:szCs w:val="28"/>
        </w:rPr>
        <w:t xml:space="preserve"> муниципальном и школьном уровнях;</w:t>
      </w:r>
    </w:p>
    <w:p w:rsidR="00D80393" w:rsidRPr="00BB0B1B" w:rsidRDefault="00D80393" w:rsidP="00D80393">
      <w:pPr>
        <w:numPr>
          <w:ilvl w:val="0"/>
          <w:numId w:val="9"/>
        </w:numPr>
        <w:tabs>
          <w:tab w:val="left" w:pos="709"/>
        </w:tabs>
        <w:ind w:left="0" w:firstLine="709"/>
        <w:jc w:val="both"/>
        <w:rPr>
          <w:rFonts w:ascii="Times New Roman" w:eastAsia="Times New Roman" w:hAnsi="Times New Roman" w:cs="Times New Roman"/>
          <w:sz w:val="28"/>
          <w:szCs w:val="28"/>
        </w:rPr>
      </w:pPr>
      <w:r w:rsidRPr="00BB0B1B">
        <w:rPr>
          <w:rFonts w:ascii="Times New Roman" w:eastAsia="Times New Roman" w:hAnsi="Times New Roman" w:cs="Times New Roman"/>
          <w:sz w:val="28"/>
          <w:szCs w:val="28"/>
        </w:rPr>
        <w:t>проводить комплексный анализ результатов</w:t>
      </w:r>
      <w:r w:rsidR="00975E29" w:rsidRPr="00BB0B1B">
        <w:rPr>
          <w:rFonts w:ascii="Times New Roman" w:eastAsia="Times New Roman" w:hAnsi="Times New Roman" w:cs="Times New Roman"/>
          <w:sz w:val="28"/>
          <w:szCs w:val="28"/>
        </w:rPr>
        <w:t xml:space="preserve">региональных </w:t>
      </w:r>
      <w:r w:rsidR="00247BCC" w:rsidRPr="00BB0B1B">
        <w:rPr>
          <w:rFonts w:ascii="Times New Roman" w:eastAsia="Times New Roman" w:hAnsi="Times New Roman" w:cs="Times New Roman"/>
          <w:sz w:val="28"/>
          <w:szCs w:val="28"/>
        </w:rPr>
        <w:t>оценочных процедур</w:t>
      </w:r>
      <w:r w:rsidRPr="00BB0B1B">
        <w:rPr>
          <w:rFonts w:ascii="Times New Roman" w:eastAsia="Times New Roman" w:hAnsi="Times New Roman" w:cs="Times New Roman"/>
          <w:sz w:val="28"/>
          <w:szCs w:val="28"/>
        </w:rPr>
        <w:t>;</w:t>
      </w:r>
    </w:p>
    <w:p w:rsidR="00D80393" w:rsidRPr="00BB0B1B" w:rsidRDefault="00D80393" w:rsidP="00D80393">
      <w:pPr>
        <w:numPr>
          <w:ilvl w:val="0"/>
          <w:numId w:val="9"/>
        </w:numPr>
        <w:tabs>
          <w:tab w:val="left" w:pos="709"/>
        </w:tabs>
        <w:ind w:left="0" w:firstLine="709"/>
        <w:jc w:val="both"/>
        <w:rPr>
          <w:rFonts w:ascii="Times New Roman" w:eastAsia="Times New Roman" w:hAnsi="Times New Roman" w:cs="Times New Roman"/>
          <w:sz w:val="28"/>
          <w:szCs w:val="28"/>
        </w:rPr>
      </w:pPr>
      <w:r w:rsidRPr="00BB0B1B">
        <w:rPr>
          <w:rFonts w:ascii="Times New Roman" w:eastAsia="Times New Roman" w:hAnsi="Times New Roman" w:cs="Times New Roman"/>
          <w:sz w:val="28"/>
          <w:szCs w:val="28"/>
        </w:rPr>
        <w:t xml:space="preserve">обеспечивать методическое сопровождение деятельности общеобразовательных организаций на основе анализа результатов </w:t>
      </w:r>
      <w:r w:rsidR="00247BCC" w:rsidRPr="00BB0B1B">
        <w:rPr>
          <w:rFonts w:ascii="Times New Roman" w:eastAsia="Times New Roman" w:hAnsi="Times New Roman" w:cs="Times New Roman"/>
          <w:sz w:val="28"/>
          <w:szCs w:val="28"/>
        </w:rPr>
        <w:t xml:space="preserve">региональных </w:t>
      </w:r>
      <w:r w:rsidRPr="00BB0B1B">
        <w:rPr>
          <w:rFonts w:ascii="Times New Roman" w:eastAsia="Times New Roman" w:hAnsi="Times New Roman" w:cs="Times New Roman"/>
          <w:sz w:val="28"/>
          <w:szCs w:val="28"/>
        </w:rPr>
        <w:t>оценочных п</w:t>
      </w:r>
      <w:r w:rsidR="00247BCC" w:rsidRPr="00BB0B1B">
        <w:rPr>
          <w:rFonts w:ascii="Times New Roman" w:eastAsia="Times New Roman" w:hAnsi="Times New Roman" w:cs="Times New Roman"/>
          <w:sz w:val="28"/>
          <w:szCs w:val="28"/>
        </w:rPr>
        <w:t>роцедур</w:t>
      </w:r>
      <w:r w:rsidRPr="00BB0B1B">
        <w:rPr>
          <w:rFonts w:ascii="Times New Roman" w:eastAsia="Times New Roman" w:hAnsi="Times New Roman" w:cs="Times New Roman"/>
          <w:sz w:val="28"/>
          <w:szCs w:val="28"/>
        </w:rPr>
        <w:t>;</w:t>
      </w:r>
    </w:p>
    <w:p w:rsidR="00D80393" w:rsidRPr="00D80393" w:rsidRDefault="00D80393" w:rsidP="00D80393">
      <w:pPr>
        <w:numPr>
          <w:ilvl w:val="0"/>
          <w:numId w:val="9"/>
        </w:numPr>
        <w:tabs>
          <w:tab w:val="left" w:pos="709"/>
        </w:tabs>
        <w:ind w:left="0" w:firstLine="709"/>
        <w:jc w:val="both"/>
        <w:rPr>
          <w:rFonts w:ascii="Times New Roman" w:eastAsia="Times New Roman" w:hAnsi="Times New Roman" w:cs="Times New Roman"/>
          <w:sz w:val="28"/>
          <w:szCs w:val="28"/>
        </w:rPr>
      </w:pPr>
      <w:r w:rsidRPr="00D80393">
        <w:rPr>
          <w:rFonts w:ascii="Times New Roman" w:eastAsia="Times New Roman" w:hAnsi="Times New Roman" w:cs="Times New Roman"/>
          <w:sz w:val="28"/>
          <w:szCs w:val="28"/>
        </w:rPr>
        <w:t>проводить анализ факторов, влияющих на качество образования;</w:t>
      </w:r>
    </w:p>
    <w:p w:rsidR="00D80393" w:rsidRPr="00D80393" w:rsidRDefault="00D80393" w:rsidP="00D80393">
      <w:pPr>
        <w:numPr>
          <w:ilvl w:val="0"/>
          <w:numId w:val="9"/>
        </w:numPr>
        <w:tabs>
          <w:tab w:val="left" w:pos="709"/>
        </w:tabs>
        <w:ind w:left="0" w:firstLine="709"/>
        <w:jc w:val="both"/>
        <w:rPr>
          <w:rFonts w:ascii="Times New Roman" w:eastAsia="Times New Roman" w:hAnsi="Times New Roman" w:cs="Times New Roman"/>
          <w:sz w:val="28"/>
          <w:szCs w:val="28"/>
        </w:rPr>
      </w:pPr>
      <w:r w:rsidRPr="00D80393">
        <w:rPr>
          <w:rFonts w:ascii="Times New Roman" w:eastAsia="Times New Roman" w:hAnsi="Times New Roman" w:cs="Times New Roman"/>
          <w:sz w:val="28"/>
          <w:szCs w:val="28"/>
        </w:rPr>
        <w:t xml:space="preserve">осуществлять информационное сопровождение. </w:t>
      </w:r>
    </w:p>
    <w:p w:rsidR="00D80393" w:rsidRPr="00D80393" w:rsidRDefault="00D80393" w:rsidP="00D80393">
      <w:pPr>
        <w:tabs>
          <w:tab w:val="left" w:pos="709"/>
        </w:tabs>
        <w:ind w:firstLine="709"/>
        <w:jc w:val="both"/>
        <w:rPr>
          <w:rFonts w:ascii="Times New Roman" w:eastAsia="Times New Roman" w:hAnsi="Times New Roman" w:cs="Times New Roman"/>
          <w:sz w:val="28"/>
          <w:szCs w:val="28"/>
        </w:rPr>
      </w:pPr>
      <w:r w:rsidRPr="00D80393">
        <w:rPr>
          <w:rFonts w:ascii="Times New Roman" w:eastAsia="Times New Roman" w:hAnsi="Times New Roman" w:cs="Times New Roman"/>
          <w:sz w:val="28"/>
          <w:szCs w:val="28"/>
        </w:rPr>
        <w:t xml:space="preserve">Мероприятия по развитию системы оценки качества подготовки обучающихся, индикативные показатели и исполнители представлены </w:t>
      </w:r>
      <w:r w:rsidR="0052559F">
        <w:rPr>
          <w:rFonts w:ascii="Times New Roman" w:eastAsia="Times New Roman" w:hAnsi="Times New Roman" w:cs="Times New Roman"/>
          <w:sz w:val="28"/>
          <w:szCs w:val="28"/>
        </w:rPr>
        <w:t>в «дорожной карте» (Приложение 1</w:t>
      </w:r>
      <w:r w:rsidRPr="00D80393">
        <w:rPr>
          <w:rFonts w:ascii="Times New Roman" w:eastAsia="Times New Roman" w:hAnsi="Times New Roman" w:cs="Times New Roman"/>
          <w:sz w:val="28"/>
          <w:szCs w:val="28"/>
        </w:rPr>
        <w:t>).</w:t>
      </w:r>
    </w:p>
    <w:p w:rsidR="00D80393" w:rsidRPr="00D80393" w:rsidRDefault="00D80393" w:rsidP="00D80393">
      <w:pPr>
        <w:ind w:firstLine="709"/>
        <w:jc w:val="both"/>
        <w:rPr>
          <w:rFonts w:ascii="Times New Roman" w:hAnsi="Times New Roman" w:cs="Times New Roman"/>
          <w:sz w:val="28"/>
          <w:szCs w:val="28"/>
        </w:rPr>
      </w:pPr>
    </w:p>
    <w:p w:rsidR="00D80393" w:rsidRPr="00975C01" w:rsidRDefault="00D80393" w:rsidP="00D80393">
      <w:pPr>
        <w:ind w:firstLine="709"/>
        <w:rPr>
          <w:rFonts w:ascii="Times New Roman" w:hAnsi="Times New Roman" w:cs="Times New Roman"/>
          <w:b/>
          <w:sz w:val="28"/>
          <w:szCs w:val="28"/>
        </w:rPr>
      </w:pPr>
      <w:r w:rsidRPr="00975C01">
        <w:rPr>
          <w:rFonts w:ascii="Times New Roman" w:hAnsi="Times New Roman" w:cs="Times New Roman"/>
          <w:b/>
          <w:sz w:val="28"/>
          <w:szCs w:val="28"/>
        </w:rPr>
        <w:t>4.2. Система обеспечения объективности процедур оценки качества образования</w:t>
      </w:r>
    </w:p>
    <w:p w:rsidR="00D80393" w:rsidRPr="00D80393" w:rsidRDefault="00D80393" w:rsidP="00D80393">
      <w:pPr>
        <w:ind w:firstLine="709"/>
        <w:rPr>
          <w:rFonts w:ascii="Times New Roman" w:hAnsi="Times New Roman" w:cs="Times New Roman"/>
          <w:b/>
          <w:sz w:val="28"/>
          <w:szCs w:val="28"/>
        </w:rPr>
      </w:pPr>
    </w:p>
    <w:p w:rsidR="00D80393" w:rsidRPr="00D80393" w:rsidRDefault="00D80393" w:rsidP="00D80393">
      <w:pPr>
        <w:widowControl w:val="0"/>
        <w:ind w:firstLine="709"/>
        <w:jc w:val="both"/>
        <w:rPr>
          <w:rFonts w:ascii="Times New Roman" w:hAnsi="Times New Roman" w:cs="Times New Roman"/>
          <w:sz w:val="28"/>
          <w:szCs w:val="28"/>
        </w:rPr>
      </w:pPr>
      <w:r w:rsidRPr="00D80393">
        <w:rPr>
          <w:rFonts w:ascii="Times New Roman" w:hAnsi="Times New Roman" w:cs="Times New Roman"/>
          <w:sz w:val="28"/>
          <w:szCs w:val="28"/>
        </w:rPr>
        <w:t>Система обеспечения объективности процедур оценки качества образования направлена на:</w:t>
      </w:r>
    </w:p>
    <w:p w:rsidR="00D80393" w:rsidRPr="00D80393" w:rsidRDefault="00D80393" w:rsidP="00D80393">
      <w:pPr>
        <w:widowControl w:val="0"/>
        <w:numPr>
          <w:ilvl w:val="0"/>
          <w:numId w:val="10"/>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обеспечение объективности оценки образовательных результатов в рамках конкретной оценочной процедуры;</w:t>
      </w:r>
    </w:p>
    <w:p w:rsidR="00D80393" w:rsidRPr="00D80393" w:rsidRDefault="00D80393" w:rsidP="00D80393">
      <w:pPr>
        <w:widowControl w:val="0"/>
        <w:numPr>
          <w:ilvl w:val="0"/>
          <w:numId w:val="10"/>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выявление образовательных организаций с необъективными результатами и профилактическая работа с ними;</w:t>
      </w:r>
    </w:p>
    <w:p w:rsidR="00D80393" w:rsidRPr="00D80393" w:rsidRDefault="00D80393" w:rsidP="00D80393">
      <w:pPr>
        <w:widowControl w:val="0"/>
        <w:numPr>
          <w:ilvl w:val="0"/>
          <w:numId w:val="10"/>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формирование у участников образовательных отношений позитивного отношения к объективной оценке образовательных результатов.</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Оценка качества образования и определение степени достоверности осуществляется в ходе процедур государственной итого</w:t>
      </w:r>
      <w:r w:rsidR="00975C01">
        <w:rPr>
          <w:rFonts w:ascii="Times New Roman" w:hAnsi="Times New Roman" w:cs="Times New Roman"/>
          <w:sz w:val="28"/>
          <w:szCs w:val="28"/>
        </w:rPr>
        <w:t>вой аттестации обучающихся</w:t>
      </w:r>
      <w:r w:rsidRPr="00D80393">
        <w:rPr>
          <w:rFonts w:ascii="Times New Roman" w:hAnsi="Times New Roman" w:cs="Times New Roman"/>
          <w:sz w:val="28"/>
          <w:szCs w:val="28"/>
        </w:rPr>
        <w:t>, завершивших обучение по программам основного и среднего общего образования (ГИА-9, ЕГЭ-11), Всероссийских проверочных работ (ВПР), международных, национальных, региональных и муниципальных исследований качества образования.</w:t>
      </w:r>
    </w:p>
    <w:p w:rsidR="00D80393" w:rsidRPr="0052559F" w:rsidRDefault="0021562E" w:rsidP="00D80393">
      <w:pPr>
        <w:ind w:firstLine="709"/>
        <w:jc w:val="both"/>
        <w:rPr>
          <w:rFonts w:ascii="Times New Roman" w:hAnsi="Times New Roman" w:cs="Times New Roman"/>
          <w:sz w:val="28"/>
          <w:szCs w:val="28"/>
        </w:rPr>
      </w:pPr>
      <w:r w:rsidRPr="0052559F">
        <w:rPr>
          <w:rFonts w:ascii="Times New Roman" w:hAnsi="Times New Roman" w:cs="Times New Roman"/>
          <w:sz w:val="28"/>
          <w:szCs w:val="28"/>
        </w:rPr>
        <w:t xml:space="preserve">Весомой частью муниципальной системы обеспечения объективности процедур оценки качества образования должны стать  </w:t>
      </w:r>
      <w:r w:rsidR="00E86268" w:rsidRPr="0052559F">
        <w:rPr>
          <w:rFonts w:ascii="Times New Roman" w:hAnsi="Times New Roman" w:cs="Times New Roman"/>
          <w:sz w:val="28"/>
          <w:szCs w:val="28"/>
        </w:rPr>
        <w:t>внутришкольны</w:t>
      </w:r>
      <w:r w:rsidRPr="0052559F">
        <w:rPr>
          <w:rFonts w:ascii="Times New Roman" w:hAnsi="Times New Roman" w:cs="Times New Roman"/>
          <w:sz w:val="28"/>
          <w:szCs w:val="28"/>
        </w:rPr>
        <w:t>е</w:t>
      </w:r>
      <w:r w:rsidR="00E86268" w:rsidRPr="0052559F">
        <w:rPr>
          <w:rFonts w:ascii="Times New Roman" w:hAnsi="Times New Roman" w:cs="Times New Roman"/>
          <w:sz w:val="28"/>
          <w:szCs w:val="28"/>
        </w:rPr>
        <w:t xml:space="preserve"> систем</w:t>
      </w:r>
      <w:r w:rsidRPr="0052559F">
        <w:rPr>
          <w:rFonts w:ascii="Times New Roman" w:hAnsi="Times New Roman" w:cs="Times New Roman"/>
          <w:sz w:val="28"/>
          <w:szCs w:val="28"/>
        </w:rPr>
        <w:t>ы</w:t>
      </w:r>
      <w:r w:rsidR="00E86268" w:rsidRPr="0052559F">
        <w:rPr>
          <w:rFonts w:ascii="Times New Roman" w:hAnsi="Times New Roman" w:cs="Times New Roman"/>
          <w:sz w:val="28"/>
          <w:szCs w:val="28"/>
        </w:rPr>
        <w:t xml:space="preserve"> обеспечения объективности оценок обучающихся, </w:t>
      </w:r>
      <w:r w:rsidRPr="0052559F">
        <w:rPr>
          <w:rFonts w:ascii="Times New Roman" w:hAnsi="Times New Roman" w:cs="Times New Roman"/>
          <w:sz w:val="28"/>
          <w:szCs w:val="28"/>
        </w:rPr>
        <w:t>составляющими</w:t>
      </w:r>
      <w:r w:rsidR="00E9281F" w:rsidRPr="0052559F">
        <w:rPr>
          <w:rFonts w:ascii="Times New Roman" w:hAnsi="Times New Roman" w:cs="Times New Roman"/>
          <w:sz w:val="28"/>
          <w:szCs w:val="28"/>
        </w:rPr>
        <w:t xml:space="preserve"> которых</w:t>
      </w:r>
      <w:r w:rsidR="00D80393" w:rsidRPr="0052559F">
        <w:rPr>
          <w:rFonts w:ascii="Times New Roman" w:hAnsi="Times New Roman" w:cs="Times New Roman"/>
          <w:sz w:val="28"/>
          <w:szCs w:val="28"/>
        </w:rPr>
        <w:t xml:space="preserve"> являются:</w:t>
      </w:r>
    </w:p>
    <w:p w:rsidR="00D80393" w:rsidRPr="00D80393" w:rsidRDefault="00D80393" w:rsidP="00D80393">
      <w:pPr>
        <w:numPr>
          <w:ilvl w:val="0"/>
          <w:numId w:val="12"/>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положение о внутренней системе оценки качества подготовки обучающихся;</w:t>
      </w:r>
    </w:p>
    <w:p w:rsidR="00D80393" w:rsidRPr="00D80393" w:rsidRDefault="00D80393" w:rsidP="00D80393">
      <w:pPr>
        <w:numPr>
          <w:ilvl w:val="0"/>
          <w:numId w:val="12"/>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система независимых оценочных процедур;</w:t>
      </w:r>
    </w:p>
    <w:p w:rsidR="00D80393" w:rsidRPr="00D80393" w:rsidRDefault="00D80393" w:rsidP="00D80393">
      <w:pPr>
        <w:numPr>
          <w:ilvl w:val="0"/>
          <w:numId w:val="12"/>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принятие в образовательной организации понятных критериев текущего и итогового контроля;</w:t>
      </w:r>
    </w:p>
    <w:p w:rsidR="00D80393" w:rsidRPr="00D80393" w:rsidRDefault="00D80393" w:rsidP="00D80393">
      <w:pPr>
        <w:numPr>
          <w:ilvl w:val="0"/>
          <w:numId w:val="12"/>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непрерывное повышение квалификации учителей;</w:t>
      </w:r>
    </w:p>
    <w:p w:rsidR="00D80393" w:rsidRPr="00D80393" w:rsidRDefault="00D80393" w:rsidP="00D80393">
      <w:pPr>
        <w:numPr>
          <w:ilvl w:val="0"/>
          <w:numId w:val="12"/>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систематическая </w:t>
      </w:r>
      <w:r w:rsidRPr="00E86268">
        <w:rPr>
          <w:rFonts w:ascii="Times New Roman" w:hAnsi="Times New Roman" w:cs="Times New Roman"/>
          <w:sz w:val="28"/>
          <w:szCs w:val="28"/>
        </w:rPr>
        <w:t xml:space="preserve">аналитическая и экспертная работа учителей </w:t>
      </w:r>
      <w:r w:rsidRPr="00D80393">
        <w:rPr>
          <w:rFonts w:ascii="Times New Roman" w:hAnsi="Times New Roman" w:cs="Times New Roman"/>
          <w:sz w:val="28"/>
          <w:szCs w:val="28"/>
        </w:rPr>
        <w:t>по результатам оценочных процедур;</w:t>
      </w:r>
    </w:p>
    <w:p w:rsidR="00D80393" w:rsidRPr="00D80393" w:rsidRDefault="00D80393" w:rsidP="00D80393">
      <w:pPr>
        <w:numPr>
          <w:ilvl w:val="0"/>
          <w:numId w:val="12"/>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осуществление информационного сопровождения. </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Мероприятия по обеспечению объективности процедур оценки качества образования, индикативные показатели и исполнители представлены </w:t>
      </w:r>
      <w:r w:rsidR="0052559F">
        <w:rPr>
          <w:rFonts w:ascii="Times New Roman" w:hAnsi="Times New Roman" w:cs="Times New Roman"/>
          <w:sz w:val="28"/>
          <w:szCs w:val="28"/>
        </w:rPr>
        <w:t>в «дорожной карте» (Приложение 2</w:t>
      </w:r>
      <w:r w:rsidRPr="00D80393">
        <w:rPr>
          <w:rFonts w:ascii="Times New Roman" w:hAnsi="Times New Roman" w:cs="Times New Roman"/>
          <w:sz w:val="28"/>
          <w:szCs w:val="28"/>
        </w:rPr>
        <w:t>).</w:t>
      </w:r>
    </w:p>
    <w:p w:rsidR="00D80393" w:rsidRPr="00D80393" w:rsidRDefault="00D80393" w:rsidP="00D80393">
      <w:pPr>
        <w:ind w:firstLine="709"/>
        <w:jc w:val="both"/>
        <w:rPr>
          <w:rFonts w:ascii="Times New Roman" w:hAnsi="Times New Roman" w:cs="Times New Roman"/>
          <w:sz w:val="28"/>
          <w:szCs w:val="28"/>
        </w:rPr>
      </w:pPr>
    </w:p>
    <w:p w:rsidR="00D80393" w:rsidRPr="00126374" w:rsidRDefault="00D80393" w:rsidP="00D80393">
      <w:pPr>
        <w:ind w:firstLine="709"/>
        <w:rPr>
          <w:rFonts w:ascii="Times New Roman" w:hAnsi="Times New Roman" w:cs="Times New Roman"/>
          <w:b/>
          <w:sz w:val="28"/>
          <w:szCs w:val="28"/>
        </w:rPr>
      </w:pPr>
      <w:r w:rsidRPr="00126374">
        <w:rPr>
          <w:rFonts w:ascii="Times New Roman" w:hAnsi="Times New Roman" w:cs="Times New Roman"/>
          <w:b/>
          <w:sz w:val="28"/>
          <w:szCs w:val="28"/>
        </w:rPr>
        <w:t>4.3. Мониторинг эффективности деятельности руководителей образовательных организаций</w:t>
      </w:r>
    </w:p>
    <w:p w:rsidR="00D80393" w:rsidRPr="00D80393" w:rsidRDefault="00D80393" w:rsidP="00D80393">
      <w:pPr>
        <w:ind w:firstLine="709"/>
        <w:rPr>
          <w:rFonts w:ascii="Times New Roman" w:hAnsi="Times New Roman" w:cs="Times New Roman"/>
          <w:b/>
          <w:sz w:val="28"/>
          <w:szCs w:val="28"/>
        </w:rPr>
      </w:pP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Мониторинг эффективности деятельности руководителей образовательных организаций проводится с целью развития системы аттестации руководителей образовательных организаций, формирования кадрового резерва и обеспечения подготовки высококвалифицированных управленческих кадров для систем</w:t>
      </w:r>
      <w:r w:rsidR="003E77CB">
        <w:rPr>
          <w:rFonts w:ascii="Times New Roman" w:hAnsi="Times New Roman" w:cs="Times New Roman"/>
          <w:sz w:val="28"/>
          <w:szCs w:val="28"/>
        </w:rPr>
        <w:t>ы образования Белинского района</w:t>
      </w:r>
      <w:r w:rsidRPr="00D80393">
        <w:rPr>
          <w:rFonts w:ascii="Times New Roman" w:hAnsi="Times New Roman" w:cs="Times New Roman"/>
          <w:sz w:val="28"/>
          <w:szCs w:val="28"/>
        </w:rPr>
        <w:t xml:space="preserve">. </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Для этого необходимо:</w:t>
      </w:r>
    </w:p>
    <w:p w:rsidR="00D80393" w:rsidRPr="00D80393" w:rsidRDefault="00D80393" w:rsidP="00D80393">
      <w:pPr>
        <w:numPr>
          <w:ilvl w:val="0"/>
          <w:numId w:val="13"/>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разработать показатели эффективности деятельности руководителей образовательных организаций;</w:t>
      </w:r>
    </w:p>
    <w:p w:rsidR="00D80393" w:rsidRPr="00D80393" w:rsidRDefault="00D80393" w:rsidP="00D80393">
      <w:pPr>
        <w:numPr>
          <w:ilvl w:val="0"/>
          <w:numId w:val="13"/>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проводить регулярную оценку с целью выявления эффективных (неэффективных) руководителей;</w:t>
      </w:r>
    </w:p>
    <w:p w:rsidR="00D80393" w:rsidRPr="00D80393" w:rsidRDefault="00D80393" w:rsidP="00D80393">
      <w:pPr>
        <w:numPr>
          <w:ilvl w:val="0"/>
          <w:numId w:val="13"/>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организовать конкурс профессионального мастерства управленческих кадров;</w:t>
      </w:r>
    </w:p>
    <w:p w:rsidR="00D80393" w:rsidRPr="00D80393" w:rsidRDefault="00EF2A73" w:rsidP="00D80393">
      <w:pPr>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сформировать</w:t>
      </w:r>
      <w:r w:rsidR="00D80393" w:rsidRPr="00D80393">
        <w:rPr>
          <w:rFonts w:ascii="Times New Roman" w:hAnsi="Times New Roman" w:cs="Times New Roman"/>
          <w:sz w:val="28"/>
          <w:szCs w:val="28"/>
        </w:rPr>
        <w:t xml:space="preserve"> банк кадрового резерва;</w:t>
      </w:r>
    </w:p>
    <w:p w:rsidR="00D80393" w:rsidRPr="00D80393" w:rsidRDefault="00EF2A73" w:rsidP="00D80393">
      <w:pPr>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организовать работу по оказанию адресной  методической помощи;</w:t>
      </w:r>
    </w:p>
    <w:p w:rsidR="00D80393" w:rsidRPr="00D80393" w:rsidRDefault="00D80393" w:rsidP="00D80393">
      <w:pPr>
        <w:numPr>
          <w:ilvl w:val="0"/>
          <w:numId w:val="13"/>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осуществлять информационное сопровождение. </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Мероприятия по мониторингу эффективности деятельности руководителей образовательных организаций, индикативные показатели и исполнители представлены </w:t>
      </w:r>
      <w:r w:rsidR="00126374">
        <w:rPr>
          <w:rFonts w:ascii="Times New Roman" w:hAnsi="Times New Roman" w:cs="Times New Roman"/>
          <w:sz w:val="28"/>
          <w:szCs w:val="28"/>
        </w:rPr>
        <w:t>в «дорожной карте» (Приложение 3</w:t>
      </w:r>
      <w:r w:rsidRPr="00D80393">
        <w:rPr>
          <w:rFonts w:ascii="Times New Roman" w:hAnsi="Times New Roman" w:cs="Times New Roman"/>
          <w:sz w:val="28"/>
          <w:szCs w:val="28"/>
        </w:rPr>
        <w:t>).</w:t>
      </w:r>
    </w:p>
    <w:p w:rsidR="00D80393" w:rsidRPr="00D80393" w:rsidRDefault="00D80393" w:rsidP="00D80393">
      <w:pPr>
        <w:ind w:firstLine="709"/>
        <w:jc w:val="both"/>
        <w:rPr>
          <w:rFonts w:ascii="Times New Roman" w:hAnsi="Times New Roman" w:cs="Times New Roman"/>
          <w:sz w:val="28"/>
          <w:szCs w:val="28"/>
        </w:rPr>
      </w:pPr>
    </w:p>
    <w:p w:rsidR="00D80393" w:rsidRPr="00126374" w:rsidRDefault="00D80393" w:rsidP="00D80393">
      <w:pPr>
        <w:ind w:firstLine="709"/>
        <w:rPr>
          <w:rFonts w:ascii="Times New Roman" w:hAnsi="Times New Roman" w:cs="Times New Roman"/>
          <w:b/>
          <w:sz w:val="28"/>
          <w:szCs w:val="28"/>
        </w:rPr>
      </w:pPr>
      <w:r w:rsidRPr="00126374">
        <w:rPr>
          <w:rFonts w:ascii="Times New Roman" w:hAnsi="Times New Roman" w:cs="Times New Roman"/>
          <w:b/>
          <w:sz w:val="28"/>
          <w:szCs w:val="28"/>
        </w:rPr>
        <w:t>4.4. Мониторинг качества повышения квалификации педагогов</w:t>
      </w:r>
    </w:p>
    <w:p w:rsidR="00D80393" w:rsidRPr="00126374" w:rsidRDefault="00D80393" w:rsidP="00D80393">
      <w:pPr>
        <w:ind w:firstLine="709"/>
        <w:jc w:val="both"/>
        <w:rPr>
          <w:rFonts w:ascii="Times New Roman" w:hAnsi="Times New Roman" w:cs="Times New Roman"/>
          <w:sz w:val="28"/>
          <w:szCs w:val="28"/>
        </w:rPr>
      </w:pPr>
    </w:p>
    <w:p w:rsidR="00D80393" w:rsidRPr="00126374" w:rsidRDefault="00D80393" w:rsidP="00D80393">
      <w:pPr>
        <w:ind w:firstLine="709"/>
        <w:jc w:val="both"/>
        <w:rPr>
          <w:rFonts w:ascii="Times New Roman" w:hAnsi="Times New Roman" w:cs="Times New Roman"/>
          <w:sz w:val="28"/>
          <w:szCs w:val="28"/>
        </w:rPr>
      </w:pPr>
      <w:r w:rsidRPr="00126374">
        <w:rPr>
          <w:rFonts w:ascii="Times New Roman" w:hAnsi="Times New Roman" w:cs="Times New Roman"/>
          <w:sz w:val="28"/>
          <w:szCs w:val="28"/>
        </w:rPr>
        <w:t>Обновление профессиональных компетенций и повышение уровня профессионального мастерства педагогических работников требует создания условий для непрерывной актуализации и расширения их профессиональных знаний путем формирования комплексной системы профессиональной оценки, помощи и поддержки.</w:t>
      </w:r>
    </w:p>
    <w:p w:rsidR="00D80393" w:rsidRPr="00126374" w:rsidRDefault="00D80393" w:rsidP="00D80393">
      <w:pPr>
        <w:ind w:firstLine="709"/>
        <w:jc w:val="both"/>
        <w:rPr>
          <w:rFonts w:ascii="Times New Roman" w:hAnsi="Times New Roman" w:cs="Times New Roman"/>
          <w:sz w:val="28"/>
          <w:szCs w:val="28"/>
        </w:rPr>
      </w:pPr>
      <w:r w:rsidRPr="00126374">
        <w:rPr>
          <w:rFonts w:ascii="Times New Roman" w:hAnsi="Times New Roman" w:cs="Times New Roman"/>
          <w:sz w:val="28"/>
          <w:szCs w:val="28"/>
        </w:rPr>
        <w:t>Для этого необходимо:</w:t>
      </w:r>
    </w:p>
    <w:p w:rsidR="00D80393" w:rsidRPr="00126374" w:rsidRDefault="00D80393" w:rsidP="00D80393">
      <w:pPr>
        <w:numPr>
          <w:ilvl w:val="0"/>
          <w:numId w:val="14"/>
        </w:numPr>
        <w:ind w:left="0" w:firstLine="709"/>
        <w:jc w:val="both"/>
        <w:rPr>
          <w:rFonts w:ascii="Times New Roman" w:hAnsi="Times New Roman" w:cs="Times New Roman"/>
          <w:sz w:val="28"/>
          <w:szCs w:val="28"/>
        </w:rPr>
      </w:pPr>
      <w:r w:rsidRPr="00126374">
        <w:rPr>
          <w:rFonts w:ascii="Times New Roman" w:hAnsi="Times New Roman" w:cs="Times New Roman"/>
          <w:sz w:val="28"/>
          <w:szCs w:val="28"/>
        </w:rPr>
        <w:t>проводить мониторинг повышения квалификации педагогических работников;</w:t>
      </w:r>
    </w:p>
    <w:p w:rsidR="00D80393" w:rsidRPr="00126374" w:rsidRDefault="00D80393" w:rsidP="00D80393">
      <w:pPr>
        <w:numPr>
          <w:ilvl w:val="0"/>
          <w:numId w:val="14"/>
        </w:numPr>
        <w:ind w:left="0" w:firstLine="709"/>
        <w:jc w:val="both"/>
        <w:rPr>
          <w:rFonts w:ascii="Times New Roman" w:hAnsi="Times New Roman" w:cs="Times New Roman"/>
          <w:sz w:val="28"/>
          <w:szCs w:val="28"/>
        </w:rPr>
      </w:pPr>
      <w:r w:rsidRPr="00126374">
        <w:rPr>
          <w:rFonts w:ascii="Times New Roman" w:hAnsi="Times New Roman" w:cs="Times New Roman"/>
          <w:sz w:val="28"/>
          <w:szCs w:val="28"/>
        </w:rPr>
        <w:t xml:space="preserve">осуществлять информационное сопровождение. </w:t>
      </w:r>
    </w:p>
    <w:p w:rsidR="00D80393" w:rsidRPr="00126374" w:rsidRDefault="00D80393" w:rsidP="00D80393">
      <w:pPr>
        <w:ind w:firstLine="709"/>
        <w:jc w:val="both"/>
        <w:rPr>
          <w:rFonts w:ascii="Times New Roman" w:hAnsi="Times New Roman" w:cs="Times New Roman"/>
          <w:sz w:val="28"/>
          <w:szCs w:val="28"/>
        </w:rPr>
      </w:pPr>
      <w:r w:rsidRPr="00126374">
        <w:rPr>
          <w:rFonts w:ascii="Times New Roman" w:hAnsi="Times New Roman" w:cs="Times New Roman"/>
          <w:sz w:val="28"/>
          <w:szCs w:val="28"/>
        </w:rPr>
        <w:t>Это будет способствовать развитию системы непрерывного повышения профессионального мастерства педагогических работников</w:t>
      </w:r>
      <w:r w:rsidR="009D2ECB" w:rsidRPr="00126374">
        <w:rPr>
          <w:rFonts w:ascii="Times New Roman" w:hAnsi="Times New Roman" w:cs="Times New Roman"/>
          <w:sz w:val="28"/>
          <w:szCs w:val="28"/>
        </w:rPr>
        <w:t>.</w:t>
      </w:r>
    </w:p>
    <w:p w:rsidR="00D80393" w:rsidRPr="00126374" w:rsidRDefault="00D80393" w:rsidP="00D80393">
      <w:pPr>
        <w:ind w:firstLine="709"/>
        <w:jc w:val="both"/>
        <w:rPr>
          <w:rFonts w:ascii="Times New Roman" w:hAnsi="Times New Roman" w:cs="Times New Roman"/>
          <w:sz w:val="28"/>
          <w:szCs w:val="28"/>
        </w:rPr>
      </w:pPr>
      <w:r w:rsidRPr="00126374">
        <w:rPr>
          <w:rFonts w:ascii="Times New Roman" w:hAnsi="Times New Roman" w:cs="Times New Roman"/>
          <w:sz w:val="28"/>
          <w:szCs w:val="28"/>
        </w:rPr>
        <w:t xml:space="preserve">Мероприятия по мониторингу качества повышения квалификации педагогов, индикативные показатели и исполнители представлены </w:t>
      </w:r>
      <w:r w:rsidR="00126374">
        <w:rPr>
          <w:rFonts w:ascii="Times New Roman" w:hAnsi="Times New Roman" w:cs="Times New Roman"/>
          <w:sz w:val="28"/>
          <w:szCs w:val="28"/>
        </w:rPr>
        <w:t>в «дорожной карте» (Приложение 4</w:t>
      </w:r>
      <w:r w:rsidRPr="00126374">
        <w:rPr>
          <w:rFonts w:ascii="Times New Roman" w:hAnsi="Times New Roman" w:cs="Times New Roman"/>
          <w:sz w:val="28"/>
          <w:szCs w:val="28"/>
        </w:rPr>
        <w:t>).</w:t>
      </w:r>
    </w:p>
    <w:p w:rsidR="00D80393" w:rsidRPr="00D80393" w:rsidRDefault="00D80393" w:rsidP="00D80393">
      <w:pPr>
        <w:ind w:firstLine="709"/>
        <w:rPr>
          <w:rFonts w:ascii="Times New Roman" w:hAnsi="Times New Roman" w:cs="Times New Roman"/>
          <w:b/>
          <w:sz w:val="28"/>
          <w:szCs w:val="28"/>
        </w:rPr>
      </w:pPr>
    </w:p>
    <w:p w:rsidR="00D80393" w:rsidRPr="00126374" w:rsidRDefault="00D80393" w:rsidP="00D80393">
      <w:pPr>
        <w:ind w:firstLine="709"/>
        <w:rPr>
          <w:rFonts w:ascii="Times New Roman" w:hAnsi="Times New Roman" w:cs="Times New Roman"/>
          <w:b/>
          <w:sz w:val="28"/>
          <w:szCs w:val="28"/>
        </w:rPr>
      </w:pPr>
      <w:r w:rsidRPr="00126374">
        <w:rPr>
          <w:rFonts w:ascii="Times New Roman" w:hAnsi="Times New Roman" w:cs="Times New Roman"/>
          <w:b/>
          <w:sz w:val="28"/>
          <w:szCs w:val="28"/>
        </w:rPr>
        <w:t>4.5. Совершенствование методической работы</w:t>
      </w:r>
    </w:p>
    <w:p w:rsidR="00D80393" w:rsidRPr="00BE18AF" w:rsidRDefault="00D80393" w:rsidP="00D80393">
      <w:pPr>
        <w:ind w:firstLine="709"/>
        <w:rPr>
          <w:rFonts w:ascii="Times New Roman" w:hAnsi="Times New Roman" w:cs="Times New Roman"/>
          <w:b/>
          <w:color w:val="FF0000"/>
          <w:sz w:val="28"/>
          <w:szCs w:val="28"/>
        </w:rPr>
      </w:pPr>
    </w:p>
    <w:p w:rsidR="00D80393" w:rsidRPr="00D80393" w:rsidRDefault="00BE18AF" w:rsidP="00D80393">
      <w:pPr>
        <w:ind w:firstLine="709"/>
        <w:jc w:val="both"/>
        <w:rPr>
          <w:rFonts w:ascii="Times New Roman" w:hAnsi="Times New Roman" w:cs="Times New Roman"/>
          <w:sz w:val="28"/>
          <w:szCs w:val="28"/>
        </w:rPr>
      </w:pPr>
      <w:r>
        <w:rPr>
          <w:rFonts w:ascii="Times New Roman" w:hAnsi="Times New Roman" w:cs="Times New Roman"/>
          <w:sz w:val="28"/>
          <w:szCs w:val="28"/>
        </w:rPr>
        <w:t>М</w:t>
      </w:r>
      <w:r w:rsidR="00D80393" w:rsidRPr="00D80393">
        <w:rPr>
          <w:rFonts w:ascii="Times New Roman" w:hAnsi="Times New Roman" w:cs="Times New Roman"/>
          <w:sz w:val="28"/>
          <w:szCs w:val="28"/>
        </w:rPr>
        <w:t>СОКО включает оценку эффективности</w:t>
      </w:r>
      <w:r>
        <w:rPr>
          <w:rFonts w:ascii="Times New Roman" w:hAnsi="Times New Roman" w:cs="Times New Roman"/>
          <w:sz w:val="28"/>
          <w:szCs w:val="28"/>
        </w:rPr>
        <w:t xml:space="preserve"> методической работы</w:t>
      </w:r>
      <w:r w:rsidR="00D80393" w:rsidRPr="00D80393">
        <w:rPr>
          <w:rFonts w:ascii="Times New Roman" w:hAnsi="Times New Roman" w:cs="Times New Roman"/>
          <w:sz w:val="28"/>
          <w:szCs w:val="28"/>
        </w:rPr>
        <w:t xml:space="preserve"> на муниципальном уровне и уровне образовательной организации.</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Для этого необходимо:</w:t>
      </w:r>
    </w:p>
    <w:p w:rsidR="00D80393" w:rsidRPr="00D80393" w:rsidRDefault="00D80393" w:rsidP="00D80393">
      <w:pPr>
        <w:numPr>
          <w:ilvl w:val="0"/>
          <w:numId w:val="15"/>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проводить мониторинг и анализ результативности системы методической работы и ее влияния на повышение качества образования;</w:t>
      </w:r>
    </w:p>
    <w:p w:rsidR="00D80393" w:rsidRPr="00D80393" w:rsidRDefault="00D80393" w:rsidP="00D80393">
      <w:pPr>
        <w:numPr>
          <w:ilvl w:val="0"/>
          <w:numId w:val="15"/>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 xml:space="preserve">организовать работу </w:t>
      </w:r>
      <w:r w:rsidR="009C54D5">
        <w:rPr>
          <w:rFonts w:ascii="Times New Roman" w:hAnsi="Times New Roman" w:cs="Times New Roman"/>
          <w:sz w:val="28"/>
          <w:szCs w:val="28"/>
        </w:rPr>
        <w:t>методических объединений района</w:t>
      </w:r>
      <w:r w:rsidRPr="00D80393">
        <w:rPr>
          <w:rFonts w:ascii="Times New Roman" w:hAnsi="Times New Roman" w:cs="Times New Roman"/>
          <w:sz w:val="28"/>
          <w:szCs w:val="28"/>
        </w:rPr>
        <w:t xml:space="preserve"> на основе сетевого взаимодействия и взаимных консультаций;</w:t>
      </w:r>
    </w:p>
    <w:p w:rsidR="00D80393" w:rsidRPr="00D80393" w:rsidRDefault="00D80393" w:rsidP="00D80393">
      <w:pPr>
        <w:numPr>
          <w:ilvl w:val="0"/>
          <w:numId w:val="15"/>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оказывать адресную поддержку методическим объединениям</w:t>
      </w:r>
      <w:r w:rsidR="009C54D5">
        <w:rPr>
          <w:rFonts w:ascii="Times New Roman" w:hAnsi="Times New Roman" w:cs="Times New Roman"/>
          <w:sz w:val="28"/>
          <w:szCs w:val="28"/>
        </w:rPr>
        <w:t xml:space="preserve"> района</w:t>
      </w:r>
      <w:r w:rsidRPr="00D80393">
        <w:rPr>
          <w:rFonts w:ascii="Times New Roman" w:hAnsi="Times New Roman" w:cs="Times New Roman"/>
          <w:sz w:val="28"/>
          <w:szCs w:val="28"/>
        </w:rPr>
        <w:t xml:space="preserve">, выявлять и тиражировать лучшие практики; </w:t>
      </w:r>
    </w:p>
    <w:p w:rsidR="00D80393" w:rsidRPr="00D80393" w:rsidRDefault="00D80393" w:rsidP="00D80393">
      <w:pPr>
        <w:numPr>
          <w:ilvl w:val="0"/>
          <w:numId w:val="15"/>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 xml:space="preserve">осуществлять информационное сопровождение. </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Мероприятия по совершенствованию методической работы, индикативные показатели и исполнители представлены </w:t>
      </w:r>
      <w:r w:rsidR="00126374">
        <w:rPr>
          <w:rFonts w:ascii="Times New Roman" w:hAnsi="Times New Roman" w:cs="Times New Roman"/>
          <w:sz w:val="28"/>
          <w:szCs w:val="28"/>
        </w:rPr>
        <w:t>в «дорожной карте» (Приложение 5</w:t>
      </w:r>
      <w:r w:rsidRPr="00D80393">
        <w:rPr>
          <w:rFonts w:ascii="Times New Roman" w:hAnsi="Times New Roman" w:cs="Times New Roman"/>
          <w:sz w:val="28"/>
          <w:szCs w:val="28"/>
        </w:rPr>
        <w:t>).</w:t>
      </w:r>
    </w:p>
    <w:p w:rsidR="00D80393" w:rsidRPr="00D80393" w:rsidRDefault="00D80393" w:rsidP="00D80393">
      <w:pPr>
        <w:ind w:firstLine="709"/>
        <w:jc w:val="both"/>
        <w:rPr>
          <w:rFonts w:ascii="Times New Roman" w:hAnsi="Times New Roman" w:cs="Times New Roman"/>
          <w:sz w:val="28"/>
          <w:szCs w:val="28"/>
        </w:rPr>
      </w:pPr>
    </w:p>
    <w:p w:rsidR="00D80393" w:rsidRPr="00126374" w:rsidRDefault="00D80393" w:rsidP="00D80393">
      <w:pPr>
        <w:ind w:firstLine="709"/>
        <w:rPr>
          <w:rFonts w:ascii="Times New Roman" w:hAnsi="Times New Roman" w:cs="Times New Roman"/>
          <w:b/>
          <w:sz w:val="28"/>
          <w:szCs w:val="28"/>
        </w:rPr>
      </w:pPr>
      <w:r w:rsidRPr="00126374">
        <w:rPr>
          <w:rFonts w:ascii="Times New Roman" w:hAnsi="Times New Roman" w:cs="Times New Roman"/>
          <w:b/>
          <w:sz w:val="28"/>
          <w:szCs w:val="28"/>
        </w:rPr>
        <w:t xml:space="preserve">4.6. Организация работы со школами с низкими образовательными результатами  </w:t>
      </w:r>
    </w:p>
    <w:p w:rsidR="00D80393" w:rsidRPr="00D80393" w:rsidRDefault="00D80393" w:rsidP="00D80393">
      <w:pPr>
        <w:ind w:firstLine="709"/>
        <w:rPr>
          <w:rFonts w:ascii="Times New Roman" w:hAnsi="Times New Roman" w:cs="Times New Roman"/>
          <w:b/>
          <w:sz w:val="28"/>
          <w:szCs w:val="28"/>
        </w:rPr>
      </w:pPr>
    </w:p>
    <w:p w:rsidR="00D80393" w:rsidRPr="00D80393" w:rsidRDefault="00D80393" w:rsidP="00D80393">
      <w:pPr>
        <w:ind w:firstLine="709"/>
        <w:jc w:val="both"/>
        <w:rPr>
          <w:rFonts w:ascii="Times New Roman" w:eastAsia="Times New Roman" w:hAnsi="Times New Roman" w:cs="Times New Roman"/>
          <w:sz w:val="28"/>
          <w:szCs w:val="28"/>
        </w:rPr>
      </w:pPr>
      <w:r w:rsidRPr="00D80393">
        <w:rPr>
          <w:rFonts w:ascii="Times New Roman" w:hAnsi="Times New Roman" w:cs="Times New Roman"/>
          <w:sz w:val="28"/>
          <w:szCs w:val="28"/>
        </w:rPr>
        <w:t xml:space="preserve">Организация работы со школами с низкими образовательными результатами направлена на </w:t>
      </w:r>
      <w:r w:rsidRPr="00D80393">
        <w:rPr>
          <w:rFonts w:ascii="Times New Roman" w:eastAsia="Times New Roman" w:hAnsi="Times New Roman" w:cs="Times New Roman"/>
          <w:sz w:val="28"/>
          <w:szCs w:val="28"/>
        </w:rPr>
        <w:t>повышение качества образования в </w:t>
      </w:r>
      <w:r w:rsidRPr="00D80393">
        <w:rPr>
          <w:rFonts w:ascii="Times New Roman" w:hAnsi="Times New Roman" w:cs="Times New Roman"/>
          <w:sz w:val="28"/>
          <w:szCs w:val="28"/>
        </w:rPr>
        <w:t>общеобразовательных организациях, работающих в неблагоприятных социальных условиях и имеющих</w:t>
      </w:r>
      <w:r w:rsidRPr="00D80393">
        <w:rPr>
          <w:rFonts w:ascii="Times New Roman" w:eastAsia="Times New Roman" w:hAnsi="Times New Roman" w:cs="Times New Roman"/>
          <w:sz w:val="28"/>
          <w:szCs w:val="28"/>
        </w:rPr>
        <w:t xml:space="preserve"> низкие образовательные результаты.</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Для этого необходимо:  </w:t>
      </w:r>
    </w:p>
    <w:p w:rsidR="00D80393" w:rsidRPr="00D80393" w:rsidRDefault="00D80393" w:rsidP="00D80393">
      <w:pPr>
        <w:numPr>
          <w:ilvl w:val="0"/>
          <w:numId w:val="16"/>
        </w:numPr>
        <w:tabs>
          <w:tab w:val="left" w:pos="0"/>
        </w:tabs>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выявить школы с низкими образовательными результатами (далее – ШНР) в соответствии с региональными критериями оценки;</w:t>
      </w:r>
    </w:p>
    <w:p w:rsidR="00D80393" w:rsidRPr="00D80393" w:rsidRDefault="00D80393" w:rsidP="00D80393">
      <w:pPr>
        <w:numPr>
          <w:ilvl w:val="0"/>
          <w:numId w:val="16"/>
        </w:numPr>
        <w:tabs>
          <w:tab w:val="left" w:pos="0"/>
        </w:tabs>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 xml:space="preserve">организовать диагностические мероприятия, направленные на выявление «проблемных зон» школ с низкими образовательными результатами; </w:t>
      </w:r>
    </w:p>
    <w:p w:rsidR="00D80393" w:rsidRPr="00D80393" w:rsidRDefault="00BE18AF" w:rsidP="00D80393">
      <w:pPr>
        <w:numPr>
          <w:ilvl w:val="0"/>
          <w:numId w:val="16"/>
        </w:numPr>
        <w:tabs>
          <w:tab w:val="left" w:pos="0"/>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организовать </w:t>
      </w:r>
      <w:r w:rsidR="00D80393" w:rsidRPr="00D80393">
        <w:rPr>
          <w:rFonts w:ascii="Times New Roman" w:hAnsi="Times New Roman" w:cs="Times New Roman"/>
          <w:sz w:val="28"/>
          <w:szCs w:val="28"/>
        </w:rPr>
        <w:t>методическое сопровождение ШНР по итогам диагностических мероприятий;</w:t>
      </w:r>
    </w:p>
    <w:p w:rsidR="00D80393" w:rsidRPr="00D80393" w:rsidRDefault="00D80393" w:rsidP="00D80393">
      <w:pPr>
        <w:numPr>
          <w:ilvl w:val="0"/>
          <w:numId w:val="16"/>
        </w:numPr>
        <w:tabs>
          <w:tab w:val="left" w:pos="0"/>
        </w:tabs>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создать условия для профессионального роста педагогов и руководителей ШНР;</w:t>
      </w:r>
    </w:p>
    <w:p w:rsidR="00D80393" w:rsidRPr="00D80393" w:rsidRDefault="00D80393" w:rsidP="00D80393">
      <w:pPr>
        <w:numPr>
          <w:ilvl w:val="0"/>
          <w:numId w:val="16"/>
        </w:numPr>
        <w:tabs>
          <w:tab w:val="left" w:pos="0"/>
        </w:tabs>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осуществлять мониторинг динамики результатов ГИА, ВПР, независимой оценки качества подготовки обучающихся ШНР;</w:t>
      </w:r>
    </w:p>
    <w:p w:rsidR="00D80393" w:rsidRPr="00D80393" w:rsidRDefault="00D80393" w:rsidP="00D80393">
      <w:pPr>
        <w:numPr>
          <w:ilvl w:val="0"/>
          <w:numId w:val="16"/>
        </w:numPr>
        <w:tabs>
          <w:tab w:val="left" w:pos="0"/>
        </w:tabs>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 xml:space="preserve">осуществлять информационное сопровождение. </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Мероприятия по совершенствованию работы со школами с низкими образовательными результатами, индикативные показатели и исполнители представлены </w:t>
      </w:r>
      <w:r w:rsidR="00126374">
        <w:rPr>
          <w:rFonts w:ascii="Times New Roman" w:hAnsi="Times New Roman" w:cs="Times New Roman"/>
          <w:sz w:val="28"/>
          <w:szCs w:val="28"/>
        </w:rPr>
        <w:t>в «дорожной карте» (Приложение 6</w:t>
      </w:r>
      <w:r w:rsidRPr="00D80393">
        <w:rPr>
          <w:rFonts w:ascii="Times New Roman" w:hAnsi="Times New Roman" w:cs="Times New Roman"/>
          <w:sz w:val="28"/>
          <w:szCs w:val="28"/>
        </w:rPr>
        <w:t>).</w:t>
      </w:r>
    </w:p>
    <w:p w:rsidR="00D80393" w:rsidRPr="00D80393" w:rsidRDefault="00D80393" w:rsidP="00D80393">
      <w:pPr>
        <w:ind w:firstLine="709"/>
        <w:jc w:val="both"/>
        <w:rPr>
          <w:rFonts w:ascii="Times New Roman" w:hAnsi="Times New Roman" w:cs="Times New Roman"/>
          <w:sz w:val="28"/>
          <w:szCs w:val="28"/>
        </w:rPr>
      </w:pPr>
    </w:p>
    <w:p w:rsidR="00D80393" w:rsidRPr="00126374" w:rsidRDefault="00D80393" w:rsidP="00D80393">
      <w:pPr>
        <w:ind w:firstLine="709"/>
        <w:rPr>
          <w:rFonts w:ascii="Times New Roman" w:hAnsi="Times New Roman" w:cs="Times New Roman"/>
          <w:b/>
          <w:sz w:val="28"/>
          <w:szCs w:val="28"/>
        </w:rPr>
      </w:pPr>
      <w:r w:rsidRPr="00126374">
        <w:rPr>
          <w:rFonts w:ascii="Times New Roman" w:hAnsi="Times New Roman" w:cs="Times New Roman"/>
          <w:b/>
          <w:sz w:val="28"/>
          <w:szCs w:val="28"/>
        </w:rPr>
        <w:t>4.7. Совершенствование системы развития таланта</w:t>
      </w:r>
    </w:p>
    <w:p w:rsidR="00EC0435" w:rsidRPr="00D80393" w:rsidRDefault="00EC0435" w:rsidP="00D80393">
      <w:pPr>
        <w:ind w:firstLine="709"/>
        <w:rPr>
          <w:rFonts w:ascii="Times New Roman" w:hAnsi="Times New Roman" w:cs="Times New Roman"/>
          <w:b/>
          <w:sz w:val="28"/>
          <w:szCs w:val="28"/>
        </w:rPr>
      </w:pP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Совершенствование системы развития таланта направлено на повышение эффективности процессов выявления</w:t>
      </w:r>
      <w:r w:rsidR="00F11AE3">
        <w:rPr>
          <w:rFonts w:ascii="Times New Roman" w:hAnsi="Times New Roman" w:cs="Times New Roman"/>
          <w:sz w:val="28"/>
          <w:szCs w:val="28"/>
        </w:rPr>
        <w:t xml:space="preserve"> и поддержки одаренных детей на муниципальном уровне</w:t>
      </w:r>
      <w:r w:rsidRPr="00D80393">
        <w:rPr>
          <w:rFonts w:ascii="Times New Roman" w:hAnsi="Times New Roman" w:cs="Times New Roman"/>
          <w:sz w:val="28"/>
          <w:szCs w:val="28"/>
        </w:rPr>
        <w:t>.</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Для этого необходимо:</w:t>
      </w:r>
    </w:p>
    <w:p w:rsidR="00D80393" w:rsidRPr="00D80393" w:rsidRDefault="00D80393" w:rsidP="00D80393">
      <w:pPr>
        <w:numPr>
          <w:ilvl w:val="0"/>
          <w:numId w:val="17"/>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определить комплекс мер по сопровождению и поддержке талантливых детей;</w:t>
      </w:r>
    </w:p>
    <w:p w:rsidR="00D80393" w:rsidRPr="00D80393" w:rsidRDefault="00D80393" w:rsidP="00D80393">
      <w:pPr>
        <w:numPr>
          <w:ilvl w:val="0"/>
          <w:numId w:val="17"/>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обеспечить непрерывность, преемственность на всех уровнях образования и индивидуальный подход в обучении одаренных детей;</w:t>
      </w:r>
    </w:p>
    <w:p w:rsidR="00D80393" w:rsidRPr="00D80393" w:rsidRDefault="00D80393" w:rsidP="00D80393">
      <w:pPr>
        <w:numPr>
          <w:ilvl w:val="0"/>
          <w:numId w:val="17"/>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повысить компетентность педагогических работников по вопросам обучения и психолого-педагогического сопровождения детей с повышенными образовательными потребностями;</w:t>
      </w:r>
    </w:p>
    <w:p w:rsidR="00D80393" w:rsidRPr="00D80393" w:rsidRDefault="00D80393" w:rsidP="00D80393">
      <w:pPr>
        <w:numPr>
          <w:ilvl w:val="0"/>
          <w:numId w:val="17"/>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 xml:space="preserve">внедрять механизмы межведомственного взаимодействия, способствующие росту потенциала одаренных детей; </w:t>
      </w:r>
    </w:p>
    <w:p w:rsidR="00D80393" w:rsidRPr="00D80393" w:rsidRDefault="00D80393" w:rsidP="00D80393">
      <w:pPr>
        <w:numPr>
          <w:ilvl w:val="0"/>
          <w:numId w:val="17"/>
        </w:numPr>
        <w:ind w:left="0" w:firstLine="709"/>
        <w:contextualSpacing/>
        <w:jc w:val="both"/>
        <w:rPr>
          <w:rFonts w:ascii="Times New Roman" w:hAnsi="Times New Roman" w:cs="Times New Roman"/>
          <w:sz w:val="28"/>
          <w:szCs w:val="28"/>
        </w:rPr>
      </w:pPr>
      <w:r w:rsidRPr="00D80393">
        <w:rPr>
          <w:rFonts w:ascii="Times New Roman" w:hAnsi="Times New Roman" w:cs="Times New Roman"/>
          <w:sz w:val="28"/>
          <w:szCs w:val="28"/>
        </w:rPr>
        <w:t xml:space="preserve">осуществлять информационное сопровождение. </w:t>
      </w:r>
    </w:p>
    <w:p w:rsidR="00D80393" w:rsidRPr="00126374"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Мероприятия по совершенствованию системы развития таланта, индикативные показатели и исполнители представлены в «дорожной карте» </w:t>
      </w:r>
      <w:r w:rsidR="00126374">
        <w:rPr>
          <w:rFonts w:ascii="Times New Roman" w:hAnsi="Times New Roman" w:cs="Times New Roman"/>
          <w:sz w:val="28"/>
          <w:szCs w:val="28"/>
        </w:rPr>
        <w:t>(Приложение 7</w:t>
      </w:r>
      <w:r w:rsidRPr="00126374">
        <w:rPr>
          <w:rFonts w:ascii="Times New Roman" w:hAnsi="Times New Roman" w:cs="Times New Roman"/>
          <w:sz w:val="28"/>
          <w:szCs w:val="28"/>
        </w:rPr>
        <w:t>).</w:t>
      </w:r>
    </w:p>
    <w:p w:rsidR="00D80393" w:rsidRPr="00D80393" w:rsidRDefault="00D80393" w:rsidP="00D80393">
      <w:pPr>
        <w:ind w:firstLine="709"/>
        <w:jc w:val="both"/>
        <w:rPr>
          <w:rFonts w:ascii="Times New Roman" w:hAnsi="Times New Roman" w:cs="Times New Roman"/>
          <w:sz w:val="28"/>
          <w:szCs w:val="28"/>
        </w:rPr>
      </w:pPr>
    </w:p>
    <w:p w:rsidR="00D80393" w:rsidRPr="00481A68" w:rsidRDefault="00D80393" w:rsidP="00D80393">
      <w:pPr>
        <w:ind w:firstLine="709"/>
        <w:rPr>
          <w:rFonts w:ascii="Times New Roman" w:hAnsi="Times New Roman" w:cs="Times New Roman"/>
          <w:b/>
          <w:sz w:val="28"/>
          <w:szCs w:val="28"/>
        </w:rPr>
      </w:pPr>
      <w:r w:rsidRPr="00481A68">
        <w:rPr>
          <w:rFonts w:ascii="Times New Roman" w:hAnsi="Times New Roman" w:cs="Times New Roman"/>
          <w:b/>
          <w:sz w:val="28"/>
          <w:szCs w:val="28"/>
        </w:rPr>
        <w:t>4.8.</w:t>
      </w:r>
      <w:r w:rsidR="00225E18" w:rsidRPr="00481A68">
        <w:rPr>
          <w:rFonts w:ascii="Times New Roman" w:hAnsi="Times New Roman" w:cs="Times New Roman"/>
          <w:b/>
          <w:sz w:val="28"/>
          <w:szCs w:val="28"/>
        </w:rPr>
        <w:t xml:space="preserve"> Организация системы работы по самоопределению и профессиональной ориентации</w:t>
      </w:r>
    </w:p>
    <w:p w:rsidR="00D80393" w:rsidRPr="00481A68" w:rsidRDefault="00D80393" w:rsidP="00D80393">
      <w:pPr>
        <w:ind w:firstLine="709"/>
        <w:jc w:val="left"/>
        <w:rPr>
          <w:rFonts w:ascii="Times New Roman" w:hAnsi="Times New Roman" w:cs="Times New Roman"/>
          <w:bCs/>
          <w:sz w:val="28"/>
          <w:szCs w:val="28"/>
        </w:rPr>
      </w:pP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bCs/>
          <w:sz w:val="28"/>
          <w:szCs w:val="28"/>
        </w:rPr>
        <w:t xml:space="preserve">Система профессиональной ориентации </w:t>
      </w:r>
      <w:r w:rsidRPr="00D80393">
        <w:rPr>
          <w:rFonts w:ascii="Times New Roman" w:hAnsi="Times New Roman" w:cs="Times New Roman"/>
          <w:sz w:val="28"/>
          <w:szCs w:val="28"/>
        </w:rPr>
        <w:t xml:space="preserve">обучающихся </w:t>
      </w:r>
      <w:r w:rsidRPr="00D80393">
        <w:rPr>
          <w:rFonts w:ascii="Times New Roman" w:hAnsi="Times New Roman" w:cs="Times New Roman"/>
          <w:bCs/>
          <w:sz w:val="28"/>
          <w:szCs w:val="28"/>
        </w:rPr>
        <w:t>выстраивается с учетом потребностей социально-экономичес</w:t>
      </w:r>
      <w:r w:rsidR="00225E18">
        <w:rPr>
          <w:rFonts w:ascii="Times New Roman" w:hAnsi="Times New Roman" w:cs="Times New Roman"/>
          <w:bCs/>
          <w:sz w:val="28"/>
          <w:szCs w:val="28"/>
        </w:rPr>
        <w:t>кого развития Белинского района</w:t>
      </w:r>
      <w:r w:rsidRPr="00D80393">
        <w:rPr>
          <w:rFonts w:ascii="Times New Roman" w:hAnsi="Times New Roman" w:cs="Times New Roman"/>
          <w:bCs/>
          <w:sz w:val="28"/>
          <w:szCs w:val="28"/>
        </w:rPr>
        <w:t>. В</w:t>
      </w:r>
      <w:r w:rsidRPr="00D80393">
        <w:rPr>
          <w:rFonts w:ascii="Times New Roman" w:hAnsi="Times New Roman" w:cs="Times New Roman"/>
          <w:sz w:val="28"/>
          <w:szCs w:val="28"/>
        </w:rPr>
        <w:t>ключает меры по созданию широкого спектра возможностей для самоопределения обучающихся в выборе профессии, по повышению их мотивации и реализуется на основе взаимодействия образовательных организаций, родителей (закон</w:t>
      </w:r>
      <w:r w:rsidR="00481A68">
        <w:rPr>
          <w:rFonts w:ascii="Times New Roman" w:hAnsi="Times New Roman" w:cs="Times New Roman"/>
          <w:sz w:val="28"/>
          <w:szCs w:val="28"/>
        </w:rPr>
        <w:t>ных представителей) обучающихся и</w:t>
      </w:r>
      <w:r w:rsidRPr="00D80393">
        <w:rPr>
          <w:rFonts w:ascii="Times New Roman" w:hAnsi="Times New Roman" w:cs="Times New Roman"/>
          <w:sz w:val="28"/>
          <w:szCs w:val="28"/>
        </w:rPr>
        <w:t xml:space="preserve"> социальных партнеров. </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Для этого необходимо:</w:t>
      </w:r>
    </w:p>
    <w:p w:rsidR="00D80393" w:rsidRPr="00D80393" w:rsidRDefault="00D80393" w:rsidP="00D80393">
      <w:pPr>
        <w:numPr>
          <w:ilvl w:val="0"/>
          <w:numId w:val="18"/>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повышать уровень профессиональной компетентности педагогов по вопросам профессиональной ориентации обучающихся;</w:t>
      </w:r>
    </w:p>
    <w:p w:rsidR="00D80393" w:rsidRPr="00D80393" w:rsidRDefault="00D80393" w:rsidP="00D80393">
      <w:pPr>
        <w:numPr>
          <w:ilvl w:val="0"/>
          <w:numId w:val="18"/>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проводить монит</w:t>
      </w:r>
      <w:r w:rsidR="00225E18">
        <w:rPr>
          <w:rFonts w:ascii="Times New Roman" w:hAnsi="Times New Roman" w:cs="Times New Roman"/>
          <w:sz w:val="28"/>
          <w:szCs w:val="28"/>
        </w:rPr>
        <w:t>оринг результатов работы по</w:t>
      </w:r>
      <w:r w:rsidRPr="00D80393">
        <w:rPr>
          <w:rFonts w:ascii="Times New Roman" w:hAnsi="Times New Roman" w:cs="Times New Roman"/>
          <w:sz w:val="28"/>
          <w:szCs w:val="28"/>
        </w:rPr>
        <w:t xml:space="preserve"> профессиональной ориентации, включая изучение предпочтений обучающихся старших классов в выборе профессии, а также механизмов взаимодействия общеобразовательных организаций с организациями профессионального образования, пред</w:t>
      </w:r>
      <w:r w:rsidR="00225E18">
        <w:rPr>
          <w:rFonts w:ascii="Times New Roman" w:hAnsi="Times New Roman" w:cs="Times New Roman"/>
          <w:sz w:val="28"/>
          <w:szCs w:val="28"/>
        </w:rPr>
        <w:t>приятиями и учреждениями района</w:t>
      </w:r>
      <w:r w:rsidRPr="00D80393">
        <w:rPr>
          <w:rFonts w:ascii="Times New Roman" w:hAnsi="Times New Roman" w:cs="Times New Roman"/>
          <w:sz w:val="28"/>
          <w:szCs w:val="28"/>
        </w:rPr>
        <w:t>;</w:t>
      </w:r>
    </w:p>
    <w:p w:rsidR="00D80393" w:rsidRPr="00D80393" w:rsidRDefault="00D80393" w:rsidP="00D80393">
      <w:pPr>
        <w:numPr>
          <w:ilvl w:val="0"/>
          <w:numId w:val="18"/>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осуществлять информационное сопровождение</w:t>
      </w:r>
      <w:r w:rsidR="00225E18" w:rsidRPr="00D80393">
        <w:rPr>
          <w:rFonts w:ascii="Times New Roman" w:hAnsi="Times New Roman" w:cs="Times New Roman"/>
          <w:sz w:val="28"/>
          <w:szCs w:val="28"/>
        </w:rPr>
        <w:t>профориентационной работы по результатам мониторинга</w:t>
      </w:r>
      <w:r w:rsidRPr="00D80393">
        <w:rPr>
          <w:rFonts w:ascii="Times New Roman" w:hAnsi="Times New Roman" w:cs="Times New Roman"/>
          <w:sz w:val="28"/>
          <w:szCs w:val="28"/>
        </w:rPr>
        <w:t xml:space="preserve">. </w:t>
      </w:r>
    </w:p>
    <w:p w:rsidR="00D80393" w:rsidRPr="006D009D"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Мероприя</w:t>
      </w:r>
      <w:r w:rsidR="00225E18">
        <w:rPr>
          <w:rFonts w:ascii="Times New Roman" w:hAnsi="Times New Roman" w:cs="Times New Roman"/>
          <w:sz w:val="28"/>
          <w:szCs w:val="28"/>
        </w:rPr>
        <w:t>тия по совершенствованию  профориентационной работы</w:t>
      </w:r>
      <w:r w:rsidRPr="00D80393">
        <w:rPr>
          <w:rFonts w:ascii="Times New Roman" w:hAnsi="Times New Roman" w:cs="Times New Roman"/>
          <w:sz w:val="28"/>
          <w:szCs w:val="28"/>
        </w:rPr>
        <w:t xml:space="preserve">, индикативные показатели и исполнители представлены в «дорожной карте» </w:t>
      </w:r>
      <w:r w:rsidRPr="006D009D">
        <w:rPr>
          <w:rFonts w:ascii="Times New Roman" w:hAnsi="Times New Roman" w:cs="Times New Roman"/>
          <w:sz w:val="28"/>
          <w:szCs w:val="28"/>
        </w:rPr>
        <w:t>(</w:t>
      </w:r>
      <w:r w:rsidR="006D009D">
        <w:rPr>
          <w:rFonts w:ascii="Times New Roman" w:hAnsi="Times New Roman" w:cs="Times New Roman"/>
          <w:sz w:val="28"/>
          <w:szCs w:val="28"/>
        </w:rPr>
        <w:t>Приложение 8</w:t>
      </w:r>
      <w:r w:rsidRPr="006D009D">
        <w:rPr>
          <w:rFonts w:ascii="Times New Roman" w:hAnsi="Times New Roman" w:cs="Times New Roman"/>
          <w:sz w:val="28"/>
          <w:szCs w:val="28"/>
        </w:rPr>
        <w:t>).</w:t>
      </w:r>
    </w:p>
    <w:p w:rsidR="00D80393" w:rsidRPr="00D80393" w:rsidRDefault="00D80393" w:rsidP="00D80393">
      <w:pPr>
        <w:ind w:firstLine="709"/>
        <w:rPr>
          <w:rFonts w:ascii="Times New Roman" w:hAnsi="Times New Roman" w:cs="Times New Roman"/>
          <w:b/>
          <w:sz w:val="28"/>
          <w:szCs w:val="28"/>
        </w:rPr>
      </w:pPr>
    </w:p>
    <w:p w:rsidR="00D80393" w:rsidRPr="00F1270C" w:rsidRDefault="002507FC" w:rsidP="00D80393">
      <w:pPr>
        <w:ind w:firstLine="709"/>
        <w:rPr>
          <w:rFonts w:ascii="Times New Roman" w:hAnsi="Times New Roman" w:cs="Times New Roman"/>
          <w:b/>
          <w:sz w:val="28"/>
          <w:szCs w:val="28"/>
        </w:rPr>
      </w:pPr>
      <w:r w:rsidRPr="00F1270C">
        <w:rPr>
          <w:rFonts w:ascii="Times New Roman" w:hAnsi="Times New Roman" w:cs="Times New Roman"/>
          <w:b/>
          <w:sz w:val="28"/>
          <w:szCs w:val="28"/>
          <w:lang w:val="en-US"/>
        </w:rPr>
        <w:t>V</w:t>
      </w:r>
      <w:r w:rsidR="00D80393" w:rsidRPr="00F1270C">
        <w:rPr>
          <w:rFonts w:ascii="Times New Roman" w:hAnsi="Times New Roman" w:cs="Times New Roman"/>
          <w:b/>
          <w:sz w:val="28"/>
          <w:szCs w:val="28"/>
        </w:rPr>
        <w:t>. Ожидаемые результаты реализации Концепции</w:t>
      </w:r>
    </w:p>
    <w:p w:rsidR="00D80393" w:rsidRPr="00D80393" w:rsidRDefault="00D80393" w:rsidP="00D80393">
      <w:pPr>
        <w:ind w:firstLine="709"/>
        <w:rPr>
          <w:rFonts w:ascii="Times New Roman" w:hAnsi="Times New Roman" w:cs="Times New Roman"/>
          <w:b/>
          <w:sz w:val="28"/>
          <w:szCs w:val="28"/>
        </w:rPr>
      </w:pP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Мероприятия «дорожных карт» по реализации основных направлений Концепции охватывают период 2020 - 2022 годы. </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Ожидаемые результаты реализации мероприятий «дорожных карт»:</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1) комплексное внедрение инновационных процедур оценки качества образования, включая:</w:t>
      </w:r>
    </w:p>
    <w:p w:rsidR="00D80393" w:rsidRPr="00D80393" w:rsidRDefault="00D80393" w:rsidP="00D80393">
      <w:pPr>
        <w:numPr>
          <w:ilvl w:val="0"/>
          <w:numId w:val="7"/>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независимую оценку качества подготовки обучающихся; </w:t>
      </w:r>
    </w:p>
    <w:p w:rsidR="00D80393" w:rsidRPr="00D80393" w:rsidRDefault="00D80393" w:rsidP="00D80393">
      <w:pPr>
        <w:numPr>
          <w:ilvl w:val="0"/>
          <w:numId w:val="7"/>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независимую оценку качества образовательной деятельности организаций;</w:t>
      </w:r>
    </w:p>
    <w:p w:rsidR="00D80393" w:rsidRPr="00D80393" w:rsidRDefault="00D80393" w:rsidP="00D80393">
      <w:pPr>
        <w:numPr>
          <w:ilvl w:val="0"/>
          <w:numId w:val="7"/>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привлечение </w:t>
      </w:r>
      <w:r w:rsidRPr="005B502D">
        <w:rPr>
          <w:rFonts w:ascii="Times New Roman" w:hAnsi="Times New Roman" w:cs="Times New Roman"/>
          <w:sz w:val="28"/>
          <w:szCs w:val="28"/>
        </w:rPr>
        <w:t xml:space="preserve">экспертного сообщества </w:t>
      </w:r>
      <w:r w:rsidRPr="00D80393">
        <w:rPr>
          <w:rFonts w:ascii="Times New Roman" w:hAnsi="Times New Roman" w:cs="Times New Roman"/>
          <w:sz w:val="28"/>
          <w:szCs w:val="28"/>
        </w:rPr>
        <w:t>к участию в различных формах профессиональной, профессионально-общественной и общественной оценки качества образования;</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2) повышение эффективности деятельности руководителей образовательных организаций;</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3) рост профессионального мастерства педагогов на основе развития системы повышения квалификации;</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4) обеспечение равенства образовательных возможностей и повышение качества образования в школах, работающих в неблагоприятных социальных условиях и показывающих низкие образовательные результаты;</w:t>
      </w:r>
    </w:p>
    <w:p w:rsidR="00D80393" w:rsidRPr="00D80393" w:rsidRDefault="00D80393" w:rsidP="00D80393">
      <w:pPr>
        <w:ind w:firstLine="709"/>
        <w:jc w:val="both"/>
        <w:rPr>
          <w:rFonts w:ascii="Times New Roman" w:hAnsi="Times New Roman" w:cs="Times New Roman"/>
          <w:sz w:val="28"/>
          <w:szCs w:val="28"/>
        </w:rPr>
      </w:pPr>
      <w:r w:rsidRPr="00D80393">
        <w:rPr>
          <w:rFonts w:ascii="Times New Roman" w:hAnsi="Times New Roman" w:cs="Times New Roman"/>
          <w:sz w:val="28"/>
          <w:szCs w:val="28"/>
        </w:rPr>
        <w:t>5) формирование образовательной среды, способствующей:</w:t>
      </w:r>
    </w:p>
    <w:p w:rsidR="00D80393" w:rsidRPr="00D80393" w:rsidRDefault="00D80393" w:rsidP="00D80393">
      <w:pPr>
        <w:numPr>
          <w:ilvl w:val="0"/>
          <w:numId w:val="8"/>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самоопределению обучающихся в выборе профессии,</w:t>
      </w:r>
    </w:p>
    <w:p w:rsidR="00D80393" w:rsidRPr="00D80393" w:rsidRDefault="00D80393" w:rsidP="00D80393">
      <w:pPr>
        <w:numPr>
          <w:ilvl w:val="0"/>
          <w:numId w:val="8"/>
        </w:numPr>
        <w:ind w:left="0" w:firstLine="709"/>
        <w:jc w:val="both"/>
        <w:rPr>
          <w:rFonts w:ascii="Times New Roman" w:hAnsi="Times New Roman" w:cs="Times New Roman"/>
          <w:sz w:val="28"/>
          <w:szCs w:val="28"/>
        </w:rPr>
      </w:pPr>
      <w:r w:rsidRPr="00D80393">
        <w:rPr>
          <w:rFonts w:ascii="Times New Roman" w:hAnsi="Times New Roman" w:cs="Times New Roman"/>
          <w:sz w:val="28"/>
          <w:szCs w:val="28"/>
        </w:rPr>
        <w:t xml:space="preserve">развитию </w:t>
      </w:r>
      <w:r w:rsidR="002A5B63">
        <w:rPr>
          <w:rFonts w:ascii="Times New Roman" w:hAnsi="Times New Roman" w:cs="Times New Roman"/>
          <w:sz w:val="28"/>
          <w:szCs w:val="28"/>
        </w:rPr>
        <w:t>способностей и талантов</w:t>
      </w:r>
      <w:r w:rsidRPr="00D80393">
        <w:rPr>
          <w:rFonts w:ascii="Times New Roman" w:hAnsi="Times New Roman" w:cs="Times New Roman"/>
          <w:sz w:val="28"/>
          <w:szCs w:val="28"/>
        </w:rPr>
        <w:t xml:space="preserve"> у детей;</w:t>
      </w:r>
    </w:p>
    <w:p w:rsidR="00D80393" w:rsidRPr="00D80393" w:rsidRDefault="00BE18AF" w:rsidP="00D80393">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D80393" w:rsidRPr="00D80393">
        <w:rPr>
          <w:rFonts w:ascii="Times New Roman" w:hAnsi="Times New Roman" w:cs="Times New Roman"/>
          <w:sz w:val="28"/>
          <w:szCs w:val="28"/>
        </w:rPr>
        <w:t>применение эффективных средств информационного, методического и технического сопровождения процедур оценки качества образования на основе региональных информационных систем;</w:t>
      </w:r>
    </w:p>
    <w:p w:rsidR="00D80393" w:rsidRPr="00D80393" w:rsidRDefault="002A5B63" w:rsidP="00D80393">
      <w:pPr>
        <w:ind w:firstLine="709"/>
        <w:jc w:val="both"/>
        <w:rPr>
          <w:rFonts w:ascii="Times New Roman" w:hAnsi="Times New Roman" w:cs="Times New Roman"/>
          <w:sz w:val="28"/>
          <w:szCs w:val="28"/>
        </w:rPr>
      </w:pPr>
      <w:r>
        <w:rPr>
          <w:rFonts w:ascii="Times New Roman" w:hAnsi="Times New Roman" w:cs="Times New Roman"/>
          <w:sz w:val="28"/>
          <w:szCs w:val="28"/>
        </w:rPr>
        <w:t>7) использование результатов М</w:t>
      </w:r>
      <w:r w:rsidR="00D80393" w:rsidRPr="00D80393">
        <w:rPr>
          <w:rFonts w:ascii="Times New Roman" w:hAnsi="Times New Roman" w:cs="Times New Roman"/>
          <w:sz w:val="28"/>
          <w:szCs w:val="28"/>
        </w:rPr>
        <w:t>СОКО при принятии управленческих решений на всех уровнях управления системо</w:t>
      </w:r>
      <w:r>
        <w:rPr>
          <w:rFonts w:ascii="Times New Roman" w:hAnsi="Times New Roman" w:cs="Times New Roman"/>
          <w:sz w:val="28"/>
          <w:szCs w:val="28"/>
        </w:rPr>
        <w:t>й образования Белинского района</w:t>
      </w:r>
      <w:r w:rsidR="00D80393" w:rsidRPr="00D80393">
        <w:rPr>
          <w:rFonts w:ascii="Times New Roman" w:hAnsi="Times New Roman" w:cs="Times New Roman"/>
          <w:sz w:val="28"/>
          <w:szCs w:val="28"/>
        </w:rPr>
        <w:t xml:space="preserve">. </w:t>
      </w:r>
    </w:p>
    <w:p w:rsidR="00D80393" w:rsidRPr="00D80393" w:rsidRDefault="00D80393" w:rsidP="00D80393">
      <w:pPr>
        <w:ind w:firstLine="709"/>
        <w:jc w:val="left"/>
        <w:rPr>
          <w:rFonts w:ascii="Times New Roman" w:hAnsi="Times New Roman" w:cs="Times New Roman"/>
          <w:sz w:val="28"/>
          <w:szCs w:val="28"/>
        </w:rPr>
      </w:pPr>
      <w:r w:rsidRPr="00D80393">
        <w:rPr>
          <w:rFonts w:ascii="Times New Roman" w:hAnsi="Times New Roman" w:cs="Times New Roman"/>
          <w:sz w:val="28"/>
          <w:szCs w:val="28"/>
        </w:rPr>
        <w:t xml:space="preserve">Ожидаемые результаты </w:t>
      </w:r>
      <w:r w:rsidR="002A5B63" w:rsidRPr="00D80393">
        <w:rPr>
          <w:rFonts w:ascii="Times New Roman" w:hAnsi="Times New Roman" w:cs="Times New Roman"/>
          <w:sz w:val="28"/>
          <w:szCs w:val="28"/>
        </w:rPr>
        <w:t xml:space="preserve">Концепции </w:t>
      </w:r>
      <w:r w:rsidRPr="00D80393">
        <w:rPr>
          <w:rFonts w:ascii="Times New Roman" w:hAnsi="Times New Roman" w:cs="Times New Roman"/>
          <w:sz w:val="28"/>
          <w:szCs w:val="28"/>
        </w:rPr>
        <w:t>по годам реализации представлены в таблице 1.</w:t>
      </w:r>
    </w:p>
    <w:p w:rsidR="00D80393" w:rsidRPr="00D80393" w:rsidRDefault="00D80393" w:rsidP="00D80393">
      <w:pPr>
        <w:ind w:firstLine="709"/>
        <w:jc w:val="left"/>
        <w:rPr>
          <w:rFonts w:ascii="Times New Roman" w:hAnsi="Times New Roman" w:cs="Times New Roman"/>
          <w:b/>
          <w:sz w:val="28"/>
          <w:szCs w:val="28"/>
        </w:rPr>
      </w:pPr>
    </w:p>
    <w:p w:rsidR="00D80393" w:rsidRPr="00D80393" w:rsidRDefault="00D80393" w:rsidP="00D80393">
      <w:pPr>
        <w:rPr>
          <w:rFonts w:ascii="Times New Roman" w:hAnsi="Times New Roman" w:cs="Times New Roman"/>
          <w:b/>
          <w:sz w:val="28"/>
          <w:szCs w:val="28"/>
        </w:rPr>
      </w:pPr>
    </w:p>
    <w:p w:rsidR="00D80393" w:rsidRPr="00D80393" w:rsidRDefault="00D80393" w:rsidP="00D80393">
      <w:pPr>
        <w:rPr>
          <w:rFonts w:ascii="Times New Roman" w:hAnsi="Times New Roman" w:cs="Times New Roman"/>
          <w:b/>
          <w:sz w:val="28"/>
          <w:szCs w:val="28"/>
        </w:rPr>
        <w:sectPr w:rsidR="00D80393" w:rsidRPr="00D80393" w:rsidSect="005154CD">
          <w:footerReference w:type="default" r:id="rId9"/>
          <w:pgSz w:w="11906" w:h="16838"/>
          <w:pgMar w:top="993" w:right="851" w:bottom="993" w:left="1701" w:header="709" w:footer="709" w:gutter="0"/>
          <w:cols w:space="708"/>
          <w:titlePg/>
          <w:docGrid w:linePitch="360"/>
        </w:sectPr>
      </w:pPr>
    </w:p>
    <w:p w:rsidR="00D80393" w:rsidRPr="00200A8D" w:rsidRDefault="00200A8D" w:rsidP="00D80393">
      <w:pPr>
        <w:jc w:val="right"/>
        <w:rPr>
          <w:rFonts w:ascii="Times New Roman" w:hAnsi="Times New Roman" w:cs="Times New Roman"/>
          <w:sz w:val="24"/>
          <w:szCs w:val="24"/>
        </w:rPr>
      </w:pPr>
      <w:r w:rsidRPr="00200A8D">
        <w:rPr>
          <w:rFonts w:ascii="Times New Roman" w:hAnsi="Times New Roman" w:cs="Times New Roman"/>
          <w:sz w:val="24"/>
          <w:szCs w:val="24"/>
        </w:rPr>
        <w:t>Таблица 1</w:t>
      </w:r>
    </w:p>
    <w:p w:rsidR="00D80393" w:rsidRPr="00D80393" w:rsidRDefault="00D80393" w:rsidP="00D80393">
      <w:pPr>
        <w:rPr>
          <w:rFonts w:ascii="Times New Roman" w:hAnsi="Times New Roman" w:cs="Times New Roman"/>
          <w:b/>
          <w:sz w:val="28"/>
          <w:szCs w:val="28"/>
        </w:rPr>
      </w:pPr>
      <w:r w:rsidRPr="00D80393">
        <w:rPr>
          <w:rFonts w:ascii="Times New Roman" w:hAnsi="Times New Roman" w:cs="Times New Roman"/>
          <w:b/>
          <w:sz w:val="28"/>
          <w:szCs w:val="28"/>
        </w:rPr>
        <w:t xml:space="preserve">Ожидаемые результаты </w:t>
      </w:r>
    </w:p>
    <w:p w:rsidR="00D80393" w:rsidRPr="00D80393" w:rsidRDefault="00D80393" w:rsidP="00D80393">
      <w:pPr>
        <w:rPr>
          <w:rFonts w:ascii="Times New Roman" w:hAnsi="Times New Roman" w:cs="Times New Roman"/>
          <w:b/>
          <w:sz w:val="28"/>
          <w:szCs w:val="28"/>
        </w:rPr>
      </w:pPr>
      <w:r w:rsidRPr="00D80393">
        <w:rPr>
          <w:rFonts w:ascii="Times New Roman" w:hAnsi="Times New Roman" w:cs="Times New Roman"/>
          <w:b/>
          <w:sz w:val="28"/>
          <w:szCs w:val="28"/>
        </w:rPr>
        <w:t>по годам реализации Концепции</w:t>
      </w:r>
    </w:p>
    <w:tbl>
      <w:tblPr>
        <w:tblStyle w:val="af9"/>
        <w:tblW w:w="15276" w:type="dxa"/>
        <w:tblLook w:val="04A0" w:firstRow="1" w:lastRow="0" w:firstColumn="1" w:lastColumn="0" w:noHBand="0" w:noVBand="1"/>
      </w:tblPr>
      <w:tblGrid>
        <w:gridCol w:w="4928"/>
        <w:gridCol w:w="5103"/>
        <w:gridCol w:w="5245"/>
      </w:tblGrid>
      <w:tr w:rsidR="00D80393" w:rsidRPr="00D80393" w:rsidTr="00D80393">
        <w:tc>
          <w:tcPr>
            <w:tcW w:w="4928" w:type="dxa"/>
          </w:tcPr>
          <w:p w:rsidR="00D80393" w:rsidRPr="00D80393" w:rsidRDefault="00D80393" w:rsidP="00D80393">
            <w:pPr>
              <w:rPr>
                <w:rFonts w:ascii="Times New Roman" w:hAnsi="Times New Roman" w:cs="Times New Roman"/>
                <w:sz w:val="28"/>
                <w:szCs w:val="28"/>
              </w:rPr>
            </w:pPr>
            <w:r w:rsidRPr="00D80393">
              <w:rPr>
                <w:rFonts w:ascii="Times New Roman" w:hAnsi="Times New Roman" w:cs="Times New Roman"/>
                <w:sz w:val="28"/>
                <w:szCs w:val="28"/>
              </w:rPr>
              <w:t>2020</w:t>
            </w:r>
          </w:p>
        </w:tc>
        <w:tc>
          <w:tcPr>
            <w:tcW w:w="5103" w:type="dxa"/>
          </w:tcPr>
          <w:p w:rsidR="00D80393" w:rsidRPr="00D80393" w:rsidRDefault="00D80393" w:rsidP="00D80393">
            <w:pPr>
              <w:rPr>
                <w:rFonts w:ascii="Times New Roman" w:hAnsi="Times New Roman" w:cs="Times New Roman"/>
                <w:sz w:val="28"/>
                <w:szCs w:val="28"/>
              </w:rPr>
            </w:pPr>
            <w:r w:rsidRPr="00D80393">
              <w:rPr>
                <w:rFonts w:ascii="Times New Roman" w:hAnsi="Times New Roman" w:cs="Times New Roman"/>
                <w:sz w:val="28"/>
                <w:szCs w:val="28"/>
              </w:rPr>
              <w:t>2021</w:t>
            </w:r>
          </w:p>
        </w:tc>
        <w:tc>
          <w:tcPr>
            <w:tcW w:w="5245" w:type="dxa"/>
          </w:tcPr>
          <w:p w:rsidR="00D80393" w:rsidRPr="00D80393" w:rsidRDefault="00D80393" w:rsidP="00D80393">
            <w:pPr>
              <w:rPr>
                <w:rFonts w:ascii="Times New Roman" w:hAnsi="Times New Roman" w:cs="Times New Roman"/>
                <w:sz w:val="28"/>
                <w:szCs w:val="28"/>
              </w:rPr>
            </w:pPr>
            <w:r w:rsidRPr="00D80393">
              <w:rPr>
                <w:rFonts w:ascii="Times New Roman" w:hAnsi="Times New Roman" w:cs="Times New Roman"/>
                <w:sz w:val="28"/>
                <w:szCs w:val="28"/>
              </w:rPr>
              <w:t>2022</w:t>
            </w:r>
          </w:p>
        </w:tc>
      </w:tr>
      <w:tr w:rsidR="00D80393" w:rsidRPr="00D80393" w:rsidTr="00D80393">
        <w:tc>
          <w:tcPr>
            <w:tcW w:w="15276" w:type="dxa"/>
            <w:gridSpan w:val="3"/>
          </w:tcPr>
          <w:p w:rsidR="00D80393" w:rsidRPr="00D80393" w:rsidRDefault="00D80393" w:rsidP="00D80393">
            <w:pPr>
              <w:rPr>
                <w:rFonts w:ascii="Times New Roman" w:hAnsi="Times New Roman" w:cs="Times New Roman"/>
                <w:sz w:val="28"/>
                <w:szCs w:val="28"/>
              </w:rPr>
            </w:pPr>
            <w:r w:rsidRPr="00D80393">
              <w:rPr>
                <w:rFonts w:ascii="Times New Roman" w:hAnsi="Times New Roman" w:cs="Times New Roman"/>
                <w:b/>
                <w:sz w:val="28"/>
                <w:szCs w:val="28"/>
              </w:rPr>
              <w:t>Развитие системы оценки качества подготовки обучающихся</w:t>
            </w:r>
          </w:p>
        </w:tc>
      </w:tr>
      <w:tr w:rsidR="00663D0D" w:rsidRPr="00D80393" w:rsidTr="00D80393">
        <w:tc>
          <w:tcPr>
            <w:tcW w:w="4928" w:type="dxa"/>
          </w:tcPr>
          <w:p w:rsidR="00663D0D" w:rsidRPr="00D80393" w:rsidRDefault="00663D0D" w:rsidP="00E67D5D">
            <w:pPr>
              <w:jc w:val="left"/>
              <w:rPr>
                <w:rFonts w:ascii="Times New Roman" w:hAnsi="Times New Roman" w:cs="Times New Roman"/>
                <w:sz w:val="28"/>
                <w:szCs w:val="28"/>
              </w:rPr>
            </w:pPr>
            <w:r>
              <w:rPr>
                <w:rFonts w:ascii="Times New Roman" w:hAnsi="Times New Roman" w:cs="Times New Roman"/>
                <w:sz w:val="28"/>
                <w:szCs w:val="28"/>
              </w:rPr>
              <w:t xml:space="preserve">Нормативный акт, утверждающий организацию работы по подготовке </w:t>
            </w:r>
            <w:r w:rsidR="00D70674">
              <w:rPr>
                <w:rFonts w:ascii="Times New Roman" w:hAnsi="Times New Roman" w:cs="Times New Roman"/>
                <w:sz w:val="28"/>
                <w:szCs w:val="28"/>
              </w:rPr>
              <w:t xml:space="preserve"> и </w:t>
            </w:r>
            <w:r w:rsidRPr="00D80393">
              <w:rPr>
                <w:rFonts w:ascii="Times New Roman" w:hAnsi="Times New Roman" w:cs="Times New Roman"/>
                <w:sz w:val="28"/>
                <w:szCs w:val="28"/>
              </w:rPr>
              <w:t>пр</w:t>
            </w:r>
            <w:r>
              <w:rPr>
                <w:rFonts w:ascii="Times New Roman" w:hAnsi="Times New Roman" w:cs="Times New Roman"/>
                <w:sz w:val="28"/>
                <w:szCs w:val="28"/>
              </w:rPr>
              <w:t>оведению</w:t>
            </w:r>
            <w:r w:rsidRPr="00D80393">
              <w:rPr>
                <w:rFonts w:ascii="Times New Roman" w:hAnsi="Times New Roman" w:cs="Times New Roman"/>
                <w:sz w:val="28"/>
                <w:szCs w:val="28"/>
              </w:rPr>
              <w:t xml:space="preserve"> государственной итоговой ат</w:t>
            </w:r>
            <w:r>
              <w:rPr>
                <w:rFonts w:ascii="Times New Roman" w:hAnsi="Times New Roman" w:cs="Times New Roman"/>
                <w:sz w:val="28"/>
                <w:szCs w:val="28"/>
              </w:rPr>
              <w:t xml:space="preserve">тестации в Белинском районе согласно </w:t>
            </w:r>
            <w:r w:rsidRPr="00D80393">
              <w:rPr>
                <w:rFonts w:ascii="Times New Roman" w:hAnsi="Times New Roman" w:cs="Times New Roman"/>
                <w:sz w:val="28"/>
                <w:szCs w:val="28"/>
              </w:rPr>
              <w:t>План</w:t>
            </w:r>
            <w:r>
              <w:rPr>
                <w:rFonts w:ascii="Times New Roman" w:hAnsi="Times New Roman" w:cs="Times New Roman"/>
                <w:sz w:val="28"/>
                <w:szCs w:val="28"/>
              </w:rPr>
              <w:t>у</w:t>
            </w:r>
            <w:r w:rsidRPr="00D80393">
              <w:rPr>
                <w:rFonts w:ascii="Times New Roman" w:hAnsi="Times New Roman" w:cs="Times New Roman"/>
                <w:sz w:val="28"/>
                <w:szCs w:val="28"/>
              </w:rPr>
              <w:t>-график</w:t>
            </w:r>
            <w:r>
              <w:rPr>
                <w:rFonts w:ascii="Times New Roman" w:hAnsi="Times New Roman" w:cs="Times New Roman"/>
                <w:sz w:val="28"/>
                <w:szCs w:val="28"/>
              </w:rPr>
              <w:t>уПензенской области  на 2021</w:t>
            </w:r>
            <w:r w:rsidRPr="00D80393">
              <w:rPr>
                <w:rFonts w:ascii="Times New Roman" w:hAnsi="Times New Roman" w:cs="Times New Roman"/>
                <w:sz w:val="28"/>
                <w:szCs w:val="28"/>
              </w:rPr>
              <w:t xml:space="preserve"> год </w:t>
            </w:r>
          </w:p>
        </w:tc>
        <w:tc>
          <w:tcPr>
            <w:tcW w:w="5103" w:type="dxa"/>
          </w:tcPr>
          <w:p w:rsidR="00663D0D" w:rsidRDefault="00663D0D">
            <w:r w:rsidRPr="00DD764F">
              <w:rPr>
                <w:rFonts w:ascii="Times New Roman" w:hAnsi="Times New Roman" w:cs="Times New Roman"/>
                <w:sz w:val="28"/>
                <w:szCs w:val="28"/>
              </w:rPr>
              <w:t>Нормативный акт, утверждающий ор</w:t>
            </w:r>
            <w:r w:rsidR="00D70674">
              <w:rPr>
                <w:rFonts w:ascii="Times New Roman" w:hAnsi="Times New Roman" w:cs="Times New Roman"/>
                <w:sz w:val="28"/>
                <w:szCs w:val="28"/>
              </w:rPr>
              <w:t>ганизацию работы по подготовке и</w:t>
            </w:r>
            <w:r w:rsidRPr="00DD764F">
              <w:rPr>
                <w:rFonts w:ascii="Times New Roman" w:hAnsi="Times New Roman" w:cs="Times New Roman"/>
                <w:sz w:val="28"/>
                <w:szCs w:val="28"/>
              </w:rPr>
              <w:t xml:space="preserve"> проведению государственной итоговой аттестации </w:t>
            </w:r>
            <w:r>
              <w:rPr>
                <w:rFonts w:ascii="Times New Roman" w:hAnsi="Times New Roman" w:cs="Times New Roman"/>
                <w:sz w:val="28"/>
                <w:szCs w:val="28"/>
              </w:rPr>
              <w:t xml:space="preserve">в Белинском районе </w:t>
            </w:r>
            <w:r w:rsidRPr="00DD764F">
              <w:rPr>
                <w:rFonts w:ascii="Times New Roman" w:hAnsi="Times New Roman" w:cs="Times New Roman"/>
                <w:sz w:val="28"/>
                <w:szCs w:val="28"/>
              </w:rPr>
              <w:t>согласно Плану-графику Пензенской об</w:t>
            </w:r>
            <w:r>
              <w:rPr>
                <w:rFonts w:ascii="Times New Roman" w:hAnsi="Times New Roman" w:cs="Times New Roman"/>
                <w:sz w:val="28"/>
                <w:szCs w:val="28"/>
              </w:rPr>
              <w:t>ласти  на 2022</w:t>
            </w:r>
            <w:r w:rsidRPr="00DD764F">
              <w:rPr>
                <w:rFonts w:ascii="Times New Roman" w:hAnsi="Times New Roman" w:cs="Times New Roman"/>
                <w:sz w:val="28"/>
                <w:szCs w:val="28"/>
              </w:rPr>
              <w:t xml:space="preserve"> год </w:t>
            </w:r>
          </w:p>
        </w:tc>
        <w:tc>
          <w:tcPr>
            <w:tcW w:w="5245" w:type="dxa"/>
          </w:tcPr>
          <w:p w:rsidR="00663D0D" w:rsidRDefault="00663D0D">
            <w:r w:rsidRPr="00DD764F">
              <w:rPr>
                <w:rFonts w:ascii="Times New Roman" w:hAnsi="Times New Roman" w:cs="Times New Roman"/>
                <w:sz w:val="28"/>
                <w:szCs w:val="28"/>
              </w:rPr>
              <w:t>Нормативный акт, утверждающий ор</w:t>
            </w:r>
            <w:r w:rsidR="00D70674">
              <w:rPr>
                <w:rFonts w:ascii="Times New Roman" w:hAnsi="Times New Roman" w:cs="Times New Roman"/>
                <w:sz w:val="28"/>
                <w:szCs w:val="28"/>
              </w:rPr>
              <w:t>ганизацию работы по подготовке и</w:t>
            </w:r>
            <w:r w:rsidRPr="00DD764F">
              <w:rPr>
                <w:rFonts w:ascii="Times New Roman" w:hAnsi="Times New Roman" w:cs="Times New Roman"/>
                <w:sz w:val="28"/>
                <w:szCs w:val="28"/>
              </w:rPr>
              <w:t xml:space="preserve"> проведению государственной итоговой аттестации </w:t>
            </w:r>
            <w:r>
              <w:rPr>
                <w:rFonts w:ascii="Times New Roman" w:hAnsi="Times New Roman" w:cs="Times New Roman"/>
                <w:sz w:val="28"/>
                <w:szCs w:val="28"/>
              </w:rPr>
              <w:t xml:space="preserve">в Белинском районе </w:t>
            </w:r>
            <w:r w:rsidRPr="00DD764F">
              <w:rPr>
                <w:rFonts w:ascii="Times New Roman" w:hAnsi="Times New Roman" w:cs="Times New Roman"/>
                <w:sz w:val="28"/>
                <w:szCs w:val="28"/>
              </w:rPr>
              <w:t>согласно Плану-графику Пензенской об</w:t>
            </w:r>
            <w:r>
              <w:rPr>
                <w:rFonts w:ascii="Times New Roman" w:hAnsi="Times New Roman" w:cs="Times New Roman"/>
                <w:sz w:val="28"/>
                <w:szCs w:val="28"/>
              </w:rPr>
              <w:t>ласти  на 2023</w:t>
            </w:r>
            <w:r w:rsidRPr="00DD764F">
              <w:rPr>
                <w:rFonts w:ascii="Times New Roman" w:hAnsi="Times New Roman" w:cs="Times New Roman"/>
                <w:sz w:val="28"/>
                <w:szCs w:val="28"/>
              </w:rPr>
              <w:t xml:space="preserve"> год </w:t>
            </w:r>
          </w:p>
        </w:tc>
      </w:tr>
      <w:tr w:rsidR="00D80393" w:rsidRPr="00D80393" w:rsidTr="00D80393">
        <w:tc>
          <w:tcPr>
            <w:tcW w:w="4928" w:type="dxa"/>
          </w:tcPr>
          <w:p w:rsidR="00D80393" w:rsidRPr="00D80393" w:rsidRDefault="00663D0D" w:rsidP="00663D0D">
            <w:pPr>
              <w:jc w:val="left"/>
              <w:rPr>
                <w:rFonts w:ascii="Times New Roman" w:hAnsi="Times New Roman" w:cs="Times New Roman"/>
                <w:sz w:val="28"/>
                <w:szCs w:val="28"/>
              </w:rPr>
            </w:pPr>
            <w:r>
              <w:rPr>
                <w:rFonts w:ascii="Times New Roman" w:hAnsi="Times New Roman" w:cs="Times New Roman"/>
                <w:sz w:val="28"/>
                <w:szCs w:val="28"/>
              </w:rPr>
              <w:t>Нормативный акт, утверждающий организацию</w:t>
            </w:r>
            <w:r w:rsidR="00E67D5D">
              <w:rPr>
                <w:rFonts w:ascii="Times New Roman" w:hAnsi="Times New Roman" w:cs="Times New Roman"/>
                <w:sz w:val="28"/>
                <w:szCs w:val="28"/>
              </w:rPr>
              <w:t xml:space="preserve"> работы </w:t>
            </w:r>
            <w:r>
              <w:rPr>
                <w:rFonts w:ascii="Times New Roman" w:hAnsi="Times New Roman" w:cs="Times New Roman"/>
                <w:sz w:val="28"/>
                <w:szCs w:val="28"/>
              </w:rPr>
              <w:t xml:space="preserve">по </w:t>
            </w:r>
            <w:r w:rsidR="003C725A">
              <w:rPr>
                <w:rFonts w:ascii="Times New Roman" w:hAnsi="Times New Roman" w:cs="Times New Roman"/>
                <w:sz w:val="28"/>
                <w:szCs w:val="28"/>
              </w:rPr>
              <w:t xml:space="preserve">подготовке и </w:t>
            </w:r>
            <w:r>
              <w:rPr>
                <w:rFonts w:ascii="Times New Roman" w:hAnsi="Times New Roman" w:cs="Times New Roman"/>
                <w:sz w:val="28"/>
                <w:szCs w:val="28"/>
              </w:rPr>
              <w:t xml:space="preserve">проведению в Белинском районе </w:t>
            </w:r>
            <w:r w:rsidRPr="00D80393">
              <w:rPr>
                <w:rFonts w:ascii="Times New Roman" w:eastAsia="Times New Roman" w:hAnsi="Times New Roman" w:cs="Times New Roman"/>
                <w:sz w:val="28"/>
                <w:szCs w:val="28"/>
              </w:rPr>
              <w:t>В</w:t>
            </w:r>
            <w:r>
              <w:rPr>
                <w:rFonts w:ascii="Times New Roman" w:eastAsia="Times New Roman" w:hAnsi="Times New Roman" w:cs="Times New Roman"/>
                <w:sz w:val="28"/>
                <w:szCs w:val="28"/>
              </w:rPr>
              <w:t>сероссийских проверочных работ в 2021</w:t>
            </w:r>
            <w:r w:rsidRPr="00D80393">
              <w:rPr>
                <w:rFonts w:ascii="Times New Roman" w:eastAsia="Times New Roman" w:hAnsi="Times New Roman" w:cs="Times New Roman"/>
                <w:sz w:val="28"/>
                <w:szCs w:val="28"/>
              </w:rPr>
              <w:t xml:space="preserve"> году</w:t>
            </w:r>
            <w:r w:rsidR="00E67D5D">
              <w:rPr>
                <w:rFonts w:ascii="Times New Roman" w:hAnsi="Times New Roman" w:cs="Times New Roman"/>
                <w:sz w:val="28"/>
                <w:szCs w:val="28"/>
              </w:rPr>
              <w:t xml:space="preserve">согласно </w:t>
            </w:r>
            <w:r w:rsidR="00D80393" w:rsidRPr="00D80393">
              <w:rPr>
                <w:rFonts w:ascii="Times New Roman" w:eastAsia="Times New Roman" w:hAnsi="Times New Roman" w:cs="Times New Roman"/>
                <w:color w:val="000000" w:themeColor="text1"/>
                <w:sz w:val="28"/>
                <w:szCs w:val="28"/>
              </w:rPr>
              <w:t>План</w:t>
            </w:r>
            <w:r w:rsidR="00E67D5D">
              <w:rPr>
                <w:rFonts w:ascii="Times New Roman" w:eastAsia="Times New Roman" w:hAnsi="Times New Roman" w:cs="Times New Roman"/>
                <w:color w:val="000000" w:themeColor="text1"/>
                <w:sz w:val="28"/>
                <w:szCs w:val="28"/>
              </w:rPr>
              <w:t>у</w:t>
            </w:r>
            <w:r w:rsidR="00D80393" w:rsidRPr="00D80393">
              <w:rPr>
                <w:rFonts w:ascii="Times New Roman" w:eastAsia="Times New Roman" w:hAnsi="Times New Roman" w:cs="Times New Roman"/>
                <w:color w:val="000000" w:themeColor="text1"/>
                <w:sz w:val="28"/>
                <w:szCs w:val="28"/>
              </w:rPr>
              <w:t>-график</w:t>
            </w:r>
            <w:r w:rsidR="00E67D5D">
              <w:rPr>
                <w:rFonts w:ascii="Times New Roman" w:eastAsia="Times New Roman" w:hAnsi="Times New Roman" w:cs="Times New Roman"/>
                <w:color w:val="000000" w:themeColor="text1"/>
                <w:sz w:val="28"/>
                <w:szCs w:val="28"/>
              </w:rPr>
              <w:t>у</w:t>
            </w:r>
            <w:r w:rsidR="00C867C1">
              <w:rPr>
                <w:rFonts w:ascii="Times New Roman" w:eastAsia="Times New Roman" w:hAnsi="Times New Roman" w:cs="Times New Roman"/>
                <w:color w:val="000000" w:themeColor="text1"/>
                <w:sz w:val="28"/>
                <w:szCs w:val="28"/>
              </w:rPr>
              <w:t xml:space="preserve"> </w:t>
            </w:r>
            <w:r w:rsidR="00D80393" w:rsidRPr="00D80393">
              <w:rPr>
                <w:rFonts w:ascii="Times New Roman" w:eastAsia="Times New Roman" w:hAnsi="Times New Roman" w:cs="Times New Roman"/>
                <w:sz w:val="28"/>
                <w:szCs w:val="28"/>
              </w:rPr>
              <w:t xml:space="preserve">Пензенской области </w:t>
            </w:r>
          </w:p>
        </w:tc>
        <w:tc>
          <w:tcPr>
            <w:tcW w:w="5103" w:type="dxa"/>
          </w:tcPr>
          <w:p w:rsidR="00D80393" w:rsidRPr="00D80393" w:rsidRDefault="00E83CF7" w:rsidP="00D80393">
            <w:pPr>
              <w:jc w:val="left"/>
              <w:rPr>
                <w:rFonts w:ascii="Times New Roman" w:hAnsi="Times New Roman" w:cs="Times New Roman"/>
                <w:sz w:val="28"/>
                <w:szCs w:val="28"/>
              </w:rPr>
            </w:pPr>
            <w:r>
              <w:rPr>
                <w:rFonts w:ascii="Times New Roman" w:hAnsi="Times New Roman" w:cs="Times New Roman"/>
                <w:sz w:val="28"/>
                <w:szCs w:val="28"/>
              </w:rPr>
              <w:t xml:space="preserve">Нормативный акт, утверждающий организацию работы по </w:t>
            </w:r>
            <w:r w:rsidR="003C725A">
              <w:rPr>
                <w:rFonts w:ascii="Times New Roman" w:hAnsi="Times New Roman" w:cs="Times New Roman"/>
                <w:sz w:val="28"/>
                <w:szCs w:val="28"/>
              </w:rPr>
              <w:t xml:space="preserve">подготовке и </w:t>
            </w:r>
            <w:r>
              <w:rPr>
                <w:rFonts w:ascii="Times New Roman" w:hAnsi="Times New Roman" w:cs="Times New Roman"/>
                <w:sz w:val="28"/>
                <w:szCs w:val="28"/>
              </w:rPr>
              <w:t xml:space="preserve">проведению в Белинском районе </w:t>
            </w:r>
            <w:r w:rsidRPr="00D80393">
              <w:rPr>
                <w:rFonts w:ascii="Times New Roman" w:eastAsia="Times New Roman" w:hAnsi="Times New Roman" w:cs="Times New Roman"/>
                <w:sz w:val="28"/>
                <w:szCs w:val="28"/>
              </w:rPr>
              <w:t>В</w:t>
            </w:r>
            <w:r>
              <w:rPr>
                <w:rFonts w:ascii="Times New Roman" w:eastAsia="Times New Roman" w:hAnsi="Times New Roman" w:cs="Times New Roman"/>
                <w:sz w:val="28"/>
                <w:szCs w:val="28"/>
              </w:rPr>
              <w:t>сероссийских проверочных работ в 2022</w:t>
            </w:r>
            <w:r w:rsidRPr="00D80393">
              <w:rPr>
                <w:rFonts w:ascii="Times New Roman" w:eastAsia="Times New Roman" w:hAnsi="Times New Roman" w:cs="Times New Roman"/>
                <w:sz w:val="28"/>
                <w:szCs w:val="28"/>
              </w:rPr>
              <w:t xml:space="preserve"> году</w:t>
            </w:r>
            <w:r>
              <w:rPr>
                <w:rFonts w:ascii="Times New Roman" w:hAnsi="Times New Roman" w:cs="Times New Roman"/>
                <w:sz w:val="28"/>
                <w:szCs w:val="28"/>
              </w:rPr>
              <w:t xml:space="preserve"> согласно </w:t>
            </w:r>
            <w:r w:rsidRPr="00D80393">
              <w:rPr>
                <w:rFonts w:ascii="Times New Roman" w:eastAsia="Times New Roman" w:hAnsi="Times New Roman" w:cs="Times New Roman"/>
                <w:color w:val="000000" w:themeColor="text1"/>
                <w:sz w:val="28"/>
                <w:szCs w:val="28"/>
              </w:rPr>
              <w:t>План</w:t>
            </w:r>
            <w:r>
              <w:rPr>
                <w:rFonts w:ascii="Times New Roman" w:eastAsia="Times New Roman" w:hAnsi="Times New Roman" w:cs="Times New Roman"/>
                <w:color w:val="000000" w:themeColor="text1"/>
                <w:sz w:val="28"/>
                <w:szCs w:val="28"/>
              </w:rPr>
              <w:t>у</w:t>
            </w:r>
            <w:r w:rsidRPr="00D80393">
              <w:rPr>
                <w:rFonts w:ascii="Times New Roman" w:eastAsia="Times New Roman" w:hAnsi="Times New Roman" w:cs="Times New Roman"/>
                <w:color w:val="000000" w:themeColor="text1"/>
                <w:sz w:val="28"/>
                <w:szCs w:val="28"/>
              </w:rPr>
              <w:t>-график</w:t>
            </w:r>
            <w:r>
              <w:rPr>
                <w:rFonts w:ascii="Times New Roman" w:eastAsia="Times New Roman" w:hAnsi="Times New Roman" w:cs="Times New Roman"/>
                <w:color w:val="000000" w:themeColor="text1"/>
                <w:sz w:val="28"/>
                <w:szCs w:val="28"/>
              </w:rPr>
              <w:t>у</w:t>
            </w:r>
            <w:r w:rsidR="00C867C1">
              <w:rPr>
                <w:rFonts w:ascii="Times New Roman" w:eastAsia="Times New Roman" w:hAnsi="Times New Roman" w:cs="Times New Roman"/>
                <w:color w:val="000000" w:themeColor="text1"/>
                <w:sz w:val="28"/>
                <w:szCs w:val="28"/>
              </w:rPr>
              <w:t xml:space="preserve"> </w:t>
            </w:r>
            <w:r w:rsidRPr="00D80393">
              <w:rPr>
                <w:rFonts w:ascii="Times New Roman" w:eastAsia="Times New Roman" w:hAnsi="Times New Roman" w:cs="Times New Roman"/>
                <w:sz w:val="28"/>
                <w:szCs w:val="28"/>
              </w:rPr>
              <w:t>Пензенской области</w:t>
            </w:r>
          </w:p>
        </w:tc>
        <w:tc>
          <w:tcPr>
            <w:tcW w:w="5245" w:type="dxa"/>
          </w:tcPr>
          <w:p w:rsidR="00D80393" w:rsidRPr="00D80393" w:rsidRDefault="00E83CF7" w:rsidP="00D80393">
            <w:pPr>
              <w:jc w:val="left"/>
              <w:rPr>
                <w:rFonts w:ascii="Times New Roman" w:hAnsi="Times New Roman" w:cs="Times New Roman"/>
                <w:sz w:val="28"/>
                <w:szCs w:val="28"/>
              </w:rPr>
            </w:pPr>
            <w:r>
              <w:rPr>
                <w:rFonts w:ascii="Times New Roman" w:hAnsi="Times New Roman" w:cs="Times New Roman"/>
                <w:sz w:val="28"/>
                <w:szCs w:val="28"/>
              </w:rPr>
              <w:t xml:space="preserve">Нормативный акт, утверждающий организацию работы по </w:t>
            </w:r>
            <w:r w:rsidR="003C725A">
              <w:rPr>
                <w:rFonts w:ascii="Times New Roman" w:hAnsi="Times New Roman" w:cs="Times New Roman"/>
                <w:sz w:val="28"/>
                <w:szCs w:val="28"/>
              </w:rPr>
              <w:t xml:space="preserve">подготовке и </w:t>
            </w:r>
            <w:r>
              <w:rPr>
                <w:rFonts w:ascii="Times New Roman" w:hAnsi="Times New Roman" w:cs="Times New Roman"/>
                <w:sz w:val="28"/>
                <w:szCs w:val="28"/>
              </w:rPr>
              <w:t xml:space="preserve">проведению в Белинском районе </w:t>
            </w:r>
            <w:r w:rsidRPr="00D80393">
              <w:rPr>
                <w:rFonts w:ascii="Times New Roman" w:eastAsia="Times New Roman" w:hAnsi="Times New Roman" w:cs="Times New Roman"/>
                <w:sz w:val="28"/>
                <w:szCs w:val="28"/>
              </w:rPr>
              <w:t>В</w:t>
            </w:r>
            <w:r>
              <w:rPr>
                <w:rFonts w:ascii="Times New Roman" w:eastAsia="Times New Roman" w:hAnsi="Times New Roman" w:cs="Times New Roman"/>
                <w:sz w:val="28"/>
                <w:szCs w:val="28"/>
              </w:rPr>
              <w:t>сероссийских проверочных работ в 2023</w:t>
            </w:r>
            <w:r w:rsidRPr="00D80393">
              <w:rPr>
                <w:rFonts w:ascii="Times New Roman" w:eastAsia="Times New Roman" w:hAnsi="Times New Roman" w:cs="Times New Roman"/>
                <w:sz w:val="28"/>
                <w:szCs w:val="28"/>
              </w:rPr>
              <w:t xml:space="preserve"> году</w:t>
            </w:r>
            <w:r>
              <w:rPr>
                <w:rFonts w:ascii="Times New Roman" w:hAnsi="Times New Roman" w:cs="Times New Roman"/>
                <w:sz w:val="28"/>
                <w:szCs w:val="28"/>
              </w:rPr>
              <w:t xml:space="preserve"> согласно </w:t>
            </w:r>
            <w:r w:rsidRPr="00D80393">
              <w:rPr>
                <w:rFonts w:ascii="Times New Roman" w:eastAsia="Times New Roman" w:hAnsi="Times New Roman" w:cs="Times New Roman"/>
                <w:color w:val="000000" w:themeColor="text1"/>
                <w:sz w:val="28"/>
                <w:szCs w:val="28"/>
              </w:rPr>
              <w:t>План</w:t>
            </w:r>
            <w:r>
              <w:rPr>
                <w:rFonts w:ascii="Times New Roman" w:eastAsia="Times New Roman" w:hAnsi="Times New Roman" w:cs="Times New Roman"/>
                <w:color w:val="000000" w:themeColor="text1"/>
                <w:sz w:val="28"/>
                <w:szCs w:val="28"/>
              </w:rPr>
              <w:t>у</w:t>
            </w:r>
            <w:r w:rsidRPr="00D80393">
              <w:rPr>
                <w:rFonts w:ascii="Times New Roman" w:eastAsia="Times New Roman" w:hAnsi="Times New Roman" w:cs="Times New Roman"/>
                <w:color w:val="000000" w:themeColor="text1"/>
                <w:sz w:val="28"/>
                <w:szCs w:val="28"/>
              </w:rPr>
              <w:t>-график</w:t>
            </w:r>
            <w:r>
              <w:rPr>
                <w:rFonts w:ascii="Times New Roman" w:eastAsia="Times New Roman" w:hAnsi="Times New Roman" w:cs="Times New Roman"/>
                <w:color w:val="000000" w:themeColor="text1"/>
                <w:sz w:val="28"/>
                <w:szCs w:val="28"/>
              </w:rPr>
              <w:t>у</w:t>
            </w:r>
            <w:r w:rsidR="00C867C1">
              <w:rPr>
                <w:rFonts w:ascii="Times New Roman" w:eastAsia="Times New Roman" w:hAnsi="Times New Roman" w:cs="Times New Roman"/>
                <w:color w:val="000000" w:themeColor="text1"/>
                <w:sz w:val="28"/>
                <w:szCs w:val="28"/>
              </w:rPr>
              <w:t xml:space="preserve"> </w:t>
            </w:r>
            <w:r w:rsidRPr="00D80393">
              <w:rPr>
                <w:rFonts w:ascii="Times New Roman" w:eastAsia="Times New Roman" w:hAnsi="Times New Roman" w:cs="Times New Roman"/>
                <w:sz w:val="28"/>
                <w:szCs w:val="28"/>
              </w:rPr>
              <w:t>Пензенской области</w:t>
            </w:r>
          </w:p>
        </w:tc>
      </w:tr>
      <w:tr w:rsidR="00D80393" w:rsidRPr="00D80393" w:rsidTr="00D80393">
        <w:tc>
          <w:tcPr>
            <w:tcW w:w="4928" w:type="dxa"/>
          </w:tcPr>
          <w:p w:rsidR="00D80393" w:rsidRPr="00D80393" w:rsidRDefault="00D80393" w:rsidP="00D80393">
            <w:pPr>
              <w:jc w:val="left"/>
              <w:rPr>
                <w:rFonts w:ascii="Times New Roman" w:hAnsi="Times New Roman" w:cs="Times New Roman"/>
                <w:sz w:val="28"/>
                <w:szCs w:val="28"/>
              </w:rPr>
            </w:pPr>
            <w:r w:rsidRPr="00D80393">
              <w:rPr>
                <w:rFonts w:ascii="Times New Roman" w:hAnsi="Times New Roman" w:cs="Times New Roman"/>
                <w:sz w:val="28"/>
                <w:szCs w:val="28"/>
              </w:rPr>
              <w:t>Отчет, содержащий анализ результатов ВПР за 2020 год</w:t>
            </w:r>
          </w:p>
        </w:tc>
        <w:tc>
          <w:tcPr>
            <w:tcW w:w="5103" w:type="dxa"/>
          </w:tcPr>
          <w:p w:rsidR="00D80393" w:rsidRPr="00D80393" w:rsidRDefault="00D80393" w:rsidP="00D80393">
            <w:pPr>
              <w:jc w:val="left"/>
              <w:rPr>
                <w:rFonts w:ascii="Times New Roman" w:hAnsi="Times New Roman" w:cs="Times New Roman"/>
                <w:sz w:val="28"/>
                <w:szCs w:val="28"/>
              </w:rPr>
            </w:pPr>
            <w:r w:rsidRPr="00D80393">
              <w:rPr>
                <w:rFonts w:ascii="Times New Roman" w:hAnsi="Times New Roman" w:cs="Times New Roman"/>
                <w:sz w:val="28"/>
                <w:szCs w:val="28"/>
              </w:rPr>
              <w:t>Отчет, содержащий анализ результатов ВПР за 2021 год</w:t>
            </w:r>
          </w:p>
        </w:tc>
        <w:tc>
          <w:tcPr>
            <w:tcW w:w="5245" w:type="dxa"/>
          </w:tcPr>
          <w:p w:rsidR="00D80393" w:rsidRPr="00D80393" w:rsidRDefault="00D80393" w:rsidP="00D80393">
            <w:pPr>
              <w:jc w:val="left"/>
              <w:rPr>
                <w:rFonts w:ascii="Times New Roman" w:hAnsi="Times New Roman" w:cs="Times New Roman"/>
                <w:sz w:val="28"/>
                <w:szCs w:val="28"/>
              </w:rPr>
            </w:pPr>
            <w:r w:rsidRPr="00D80393">
              <w:rPr>
                <w:rFonts w:ascii="Times New Roman" w:hAnsi="Times New Roman" w:cs="Times New Roman"/>
                <w:sz w:val="28"/>
                <w:szCs w:val="28"/>
              </w:rPr>
              <w:t>Отчет, содержащий анализ результатов ВПР за 2022 год</w:t>
            </w:r>
          </w:p>
        </w:tc>
      </w:tr>
      <w:tr w:rsidR="00607063" w:rsidRPr="00D80393" w:rsidTr="00D80393">
        <w:tc>
          <w:tcPr>
            <w:tcW w:w="4928" w:type="dxa"/>
          </w:tcPr>
          <w:p w:rsidR="00607063" w:rsidRPr="00D80393" w:rsidRDefault="00607063" w:rsidP="00D80393">
            <w:pPr>
              <w:jc w:val="left"/>
              <w:rPr>
                <w:rFonts w:ascii="Times New Roman" w:hAnsi="Times New Roman" w:cs="Times New Roman"/>
                <w:sz w:val="28"/>
                <w:szCs w:val="28"/>
              </w:rPr>
            </w:pPr>
            <w:r w:rsidRPr="00D80393">
              <w:rPr>
                <w:rFonts w:ascii="Times New Roman" w:hAnsi="Times New Roman" w:cs="Times New Roman"/>
                <w:sz w:val="28"/>
                <w:szCs w:val="28"/>
              </w:rPr>
              <w:t>Отчет, с</w:t>
            </w:r>
            <w:r>
              <w:rPr>
                <w:rFonts w:ascii="Times New Roman" w:hAnsi="Times New Roman" w:cs="Times New Roman"/>
                <w:sz w:val="28"/>
                <w:szCs w:val="28"/>
              </w:rPr>
              <w:t>одержащий анализ результатов НИКО (при участии)</w:t>
            </w:r>
          </w:p>
        </w:tc>
        <w:tc>
          <w:tcPr>
            <w:tcW w:w="5103" w:type="dxa"/>
          </w:tcPr>
          <w:p w:rsidR="00607063" w:rsidRDefault="00607063" w:rsidP="00607063">
            <w:pPr>
              <w:jc w:val="left"/>
            </w:pPr>
            <w:r w:rsidRPr="002E52AE">
              <w:rPr>
                <w:rFonts w:ascii="Times New Roman" w:hAnsi="Times New Roman" w:cs="Times New Roman"/>
                <w:sz w:val="28"/>
                <w:szCs w:val="28"/>
              </w:rPr>
              <w:t>Отчет, содержащий анализ результатов НИКО (при участии)</w:t>
            </w:r>
          </w:p>
        </w:tc>
        <w:tc>
          <w:tcPr>
            <w:tcW w:w="5245" w:type="dxa"/>
          </w:tcPr>
          <w:p w:rsidR="00607063" w:rsidRDefault="00607063" w:rsidP="00607063">
            <w:pPr>
              <w:jc w:val="left"/>
            </w:pPr>
            <w:r w:rsidRPr="002E52AE">
              <w:rPr>
                <w:rFonts w:ascii="Times New Roman" w:hAnsi="Times New Roman" w:cs="Times New Roman"/>
                <w:sz w:val="28"/>
                <w:szCs w:val="28"/>
              </w:rPr>
              <w:t>Отчет, содержащий анализ результатов НИКО (при участии)</w:t>
            </w:r>
          </w:p>
        </w:tc>
      </w:tr>
      <w:tr w:rsidR="00D80393" w:rsidRPr="00D80393" w:rsidTr="00D80393">
        <w:tc>
          <w:tcPr>
            <w:tcW w:w="4928" w:type="dxa"/>
          </w:tcPr>
          <w:p w:rsidR="00D80393" w:rsidRPr="00D80393" w:rsidRDefault="00962AEB" w:rsidP="00D80393">
            <w:pPr>
              <w:jc w:val="left"/>
              <w:rPr>
                <w:rFonts w:ascii="Times New Roman" w:hAnsi="Times New Roman" w:cs="Times New Roman"/>
                <w:sz w:val="28"/>
                <w:szCs w:val="28"/>
              </w:rPr>
            </w:pPr>
            <w:r w:rsidRPr="00D80393">
              <w:rPr>
                <w:rFonts w:ascii="Times New Roman" w:hAnsi="Times New Roman" w:cs="Times New Roman"/>
                <w:color w:val="000000" w:themeColor="text1"/>
                <w:sz w:val="28"/>
                <w:szCs w:val="28"/>
              </w:rPr>
              <w:t xml:space="preserve">Аналитическая справка </w:t>
            </w:r>
            <w:r>
              <w:rPr>
                <w:rFonts w:ascii="Times New Roman" w:hAnsi="Times New Roman" w:cs="Times New Roman"/>
                <w:color w:val="000000" w:themeColor="text1"/>
                <w:sz w:val="28"/>
                <w:szCs w:val="28"/>
              </w:rPr>
              <w:t xml:space="preserve"> по </w:t>
            </w:r>
            <w:r w:rsidR="00D80393" w:rsidRPr="00D80393">
              <w:rPr>
                <w:rFonts w:ascii="Times New Roman" w:hAnsi="Times New Roman" w:cs="Times New Roman"/>
                <w:sz w:val="28"/>
                <w:szCs w:val="28"/>
              </w:rPr>
              <w:t>процедурам оценки качества образования по итогам 2020 года</w:t>
            </w:r>
          </w:p>
        </w:tc>
        <w:tc>
          <w:tcPr>
            <w:tcW w:w="5103" w:type="dxa"/>
          </w:tcPr>
          <w:p w:rsidR="00D80393" w:rsidRPr="00D80393" w:rsidRDefault="00962AEB" w:rsidP="00D80393">
            <w:pPr>
              <w:jc w:val="left"/>
              <w:rPr>
                <w:rFonts w:ascii="Times New Roman" w:hAnsi="Times New Roman" w:cs="Times New Roman"/>
                <w:sz w:val="28"/>
                <w:szCs w:val="28"/>
              </w:rPr>
            </w:pPr>
            <w:r w:rsidRPr="00D80393">
              <w:rPr>
                <w:rFonts w:ascii="Times New Roman" w:hAnsi="Times New Roman" w:cs="Times New Roman"/>
                <w:color w:val="000000" w:themeColor="text1"/>
                <w:sz w:val="28"/>
                <w:szCs w:val="28"/>
              </w:rPr>
              <w:t xml:space="preserve">Аналитическая справка </w:t>
            </w:r>
            <w:r>
              <w:rPr>
                <w:rFonts w:ascii="Times New Roman" w:hAnsi="Times New Roman" w:cs="Times New Roman"/>
                <w:color w:val="000000" w:themeColor="text1"/>
                <w:sz w:val="28"/>
                <w:szCs w:val="28"/>
              </w:rPr>
              <w:t xml:space="preserve"> по </w:t>
            </w:r>
            <w:r w:rsidRPr="00D80393">
              <w:rPr>
                <w:rFonts w:ascii="Times New Roman" w:hAnsi="Times New Roman" w:cs="Times New Roman"/>
                <w:sz w:val="28"/>
                <w:szCs w:val="28"/>
              </w:rPr>
              <w:t>процедурам оценки кач</w:t>
            </w:r>
            <w:r>
              <w:rPr>
                <w:rFonts w:ascii="Times New Roman" w:hAnsi="Times New Roman" w:cs="Times New Roman"/>
                <w:sz w:val="28"/>
                <w:szCs w:val="28"/>
              </w:rPr>
              <w:t>ества образования по итогам 2021</w:t>
            </w:r>
            <w:r w:rsidRPr="00D80393">
              <w:rPr>
                <w:rFonts w:ascii="Times New Roman" w:hAnsi="Times New Roman" w:cs="Times New Roman"/>
                <w:sz w:val="28"/>
                <w:szCs w:val="28"/>
              </w:rPr>
              <w:t xml:space="preserve"> года</w:t>
            </w:r>
          </w:p>
        </w:tc>
        <w:tc>
          <w:tcPr>
            <w:tcW w:w="5245" w:type="dxa"/>
          </w:tcPr>
          <w:p w:rsidR="00D80393" w:rsidRPr="00D80393" w:rsidRDefault="00962AEB" w:rsidP="00D80393">
            <w:pPr>
              <w:jc w:val="left"/>
              <w:rPr>
                <w:rFonts w:ascii="Times New Roman" w:hAnsi="Times New Roman" w:cs="Times New Roman"/>
                <w:sz w:val="28"/>
                <w:szCs w:val="28"/>
              </w:rPr>
            </w:pPr>
            <w:r w:rsidRPr="00D80393">
              <w:rPr>
                <w:rFonts w:ascii="Times New Roman" w:hAnsi="Times New Roman" w:cs="Times New Roman"/>
                <w:color w:val="000000" w:themeColor="text1"/>
                <w:sz w:val="28"/>
                <w:szCs w:val="28"/>
              </w:rPr>
              <w:t xml:space="preserve">Аналитическая справка </w:t>
            </w:r>
            <w:r>
              <w:rPr>
                <w:rFonts w:ascii="Times New Roman" w:hAnsi="Times New Roman" w:cs="Times New Roman"/>
                <w:color w:val="000000" w:themeColor="text1"/>
                <w:sz w:val="28"/>
                <w:szCs w:val="28"/>
              </w:rPr>
              <w:t xml:space="preserve"> по </w:t>
            </w:r>
            <w:r w:rsidRPr="00D80393">
              <w:rPr>
                <w:rFonts w:ascii="Times New Roman" w:hAnsi="Times New Roman" w:cs="Times New Roman"/>
                <w:sz w:val="28"/>
                <w:szCs w:val="28"/>
              </w:rPr>
              <w:t>процедурам оценки кач</w:t>
            </w:r>
            <w:r>
              <w:rPr>
                <w:rFonts w:ascii="Times New Roman" w:hAnsi="Times New Roman" w:cs="Times New Roman"/>
                <w:sz w:val="28"/>
                <w:szCs w:val="28"/>
              </w:rPr>
              <w:t>ества образования по итогам 2022</w:t>
            </w:r>
            <w:r w:rsidRPr="00D80393">
              <w:rPr>
                <w:rFonts w:ascii="Times New Roman" w:hAnsi="Times New Roman" w:cs="Times New Roman"/>
                <w:sz w:val="28"/>
                <w:szCs w:val="28"/>
              </w:rPr>
              <w:t xml:space="preserve"> года</w:t>
            </w:r>
          </w:p>
        </w:tc>
      </w:tr>
      <w:tr w:rsidR="00D80393" w:rsidRPr="00D80393" w:rsidTr="00D80393">
        <w:tc>
          <w:tcPr>
            <w:tcW w:w="4928" w:type="dxa"/>
          </w:tcPr>
          <w:p w:rsidR="00D80393" w:rsidRPr="00D80393" w:rsidRDefault="00D80393" w:rsidP="00D80393">
            <w:pPr>
              <w:contextualSpacing/>
              <w:jc w:val="left"/>
              <w:rPr>
                <w:rFonts w:ascii="Times New Roman" w:hAnsi="Times New Roman" w:cs="Times New Roman"/>
                <w:color w:val="000000" w:themeColor="text1"/>
                <w:sz w:val="28"/>
                <w:szCs w:val="28"/>
              </w:rPr>
            </w:pPr>
            <w:r w:rsidRPr="00D80393">
              <w:rPr>
                <w:rFonts w:ascii="Times New Roman" w:hAnsi="Times New Roman" w:cs="Times New Roman"/>
                <w:color w:val="000000" w:themeColor="text1"/>
                <w:sz w:val="28"/>
                <w:szCs w:val="28"/>
              </w:rPr>
              <w:t>Аналитическая справка по результатам исследований мнения руководящих и педагогических работников образовательны</w:t>
            </w:r>
            <w:r w:rsidR="00870AF0">
              <w:rPr>
                <w:rFonts w:ascii="Times New Roman" w:hAnsi="Times New Roman" w:cs="Times New Roman"/>
                <w:color w:val="000000" w:themeColor="text1"/>
                <w:sz w:val="28"/>
                <w:szCs w:val="28"/>
              </w:rPr>
              <w:t>х организаций Белинского района</w:t>
            </w:r>
            <w:r w:rsidRPr="00D80393">
              <w:rPr>
                <w:rFonts w:ascii="Times New Roman" w:hAnsi="Times New Roman" w:cs="Times New Roman"/>
                <w:color w:val="000000" w:themeColor="text1"/>
                <w:sz w:val="28"/>
                <w:szCs w:val="28"/>
              </w:rPr>
              <w:t>, родителей обучающихся по вопросам качества образования за 2020 год</w:t>
            </w:r>
          </w:p>
        </w:tc>
        <w:tc>
          <w:tcPr>
            <w:tcW w:w="5103" w:type="dxa"/>
          </w:tcPr>
          <w:p w:rsidR="00D80393" w:rsidRPr="00D80393" w:rsidRDefault="00D80393" w:rsidP="00D80393">
            <w:pPr>
              <w:jc w:val="left"/>
              <w:rPr>
                <w:rFonts w:ascii="Times New Roman" w:hAnsi="Times New Roman" w:cs="Times New Roman"/>
                <w:sz w:val="28"/>
                <w:szCs w:val="28"/>
              </w:rPr>
            </w:pPr>
            <w:r w:rsidRPr="00D80393">
              <w:rPr>
                <w:rFonts w:ascii="Times New Roman" w:hAnsi="Times New Roman" w:cs="Times New Roman"/>
                <w:color w:val="000000" w:themeColor="text1"/>
                <w:sz w:val="28"/>
                <w:szCs w:val="28"/>
              </w:rPr>
              <w:t>Аналитическая справка по результатам исследований мнения руководящих и педагогических работников образовательны</w:t>
            </w:r>
            <w:r w:rsidR="00870AF0">
              <w:rPr>
                <w:rFonts w:ascii="Times New Roman" w:hAnsi="Times New Roman" w:cs="Times New Roman"/>
                <w:color w:val="000000" w:themeColor="text1"/>
                <w:sz w:val="28"/>
                <w:szCs w:val="28"/>
              </w:rPr>
              <w:t>х организаций Белинского района</w:t>
            </w:r>
            <w:r w:rsidRPr="00D80393">
              <w:rPr>
                <w:rFonts w:ascii="Times New Roman" w:hAnsi="Times New Roman" w:cs="Times New Roman"/>
                <w:color w:val="000000" w:themeColor="text1"/>
                <w:sz w:val="28"/>
                <w:szCs w:val="28"/>
              </w:rPr>
              <w:t>, родителей обучающихся по вопросам качества образования за 2021 год</w:t>
            </w:r>
          </w:p>
        </w:tc>
        <w:tc>
          <w:tcPr>
            <w:tcW w:w="5245" w:type="dxa"/>
          </w:tcPr>
          <w:p w:rsidR="00D80393" w:rsidRPr="00D80393" w:rsidRDefault="00D80393" w:rsidP="00D80393">
            <w:pPr>
              <w:jc w:val="left"/>
              <w:rPr>
                <w:rFonts w:ascii="Times New Roman" w:hAnsi="Times New Roman" w:cs="Times New Roman"/>
                <w:sz w:val="28"/>
                <w:szCs w:val="28"/>
              </w:rPr>
            </w:pPr>
            <w:r w:rsidRPr="00D80393">
              <w:rPr>
                <w:rFonts w:ascii="Times New Roman" w:hAnsi="Times New Roman" w:cs="Times New Roman"/>
                <w:color w:val="000000" w:themeColor="text1"/>
                <w:sz w:val="28"/>
                <w:szCs w:val="28"/>
              </w:rPr>
              <w:t>Аналитический отчет по результатам исследований мнения руководящих и педагогических работников образовательных организ</w:t>
            </w:r>
            <w:r w:rsidR="00870AF0">
              <w:rPr>
                <w:rFonts w:ascii="Times New Roman" w:hAnsi="Times New Roman" w:cs="Times New Roman"/>
                <w:color w:val="000000" w:themeColor="text1"/>
                <w:sz w:val="28"/>
                <w:szCs w:val="28"/>
              </w:rPr>
              <w:t>аций Белинского района</w:t>
            </w:r>
            <w:r w:rsidRPr="00D80393">
              <w:rPr>
                <w:rFonts w:ascii="Times New Roman" w:hAnsi="Times New Roman" w:cs="Times New Roman"/>
                <w:color w:val="000000" w:themeColor="text1"/>
                <w:sz w:val="28"/>
                <w:szCs w:val="28"/>
              </w:rPr>
              <w:t>, родителей обучающихся по вопросам качества образования за 2022 год</w:t>
            </w:r>
          </w:p>
        </w:tc>
      </w:tr>
      <w:tr w:rsidR="002B3EA9" w:rsidRPr="00D80393" w:rsidTr="00D80393">
        <w:tc>
          <w:tcPr>
            <w:tcW w:w="4928" w:type="dxa"/>
          </w:tcPr>
          <w:p w:rsidR="002B3EA9" w:rsidRPr="00D80393" w:rsidRDefault="002B3EA9" w:rsidP="002B3EA9">
            <w:pPr>
              <w:contextualSpacing/>
              <w:jc w:val="both"/>
              <w:rPr>
                <w:rFonts w:ascii="Times New Roman" w:hAnsi="Times New Roman" w:cs="Times New Roman"/>
                <w:color w:val="000000" w:themeColor="text1"/>
                <w:sz w:val="28"/>
                <w:szCs w:val="28"/>
              </w:rPr>
            </w:pPr>
            <w:r w:rsidRPr="002B3EA9">
              <w:rPr>
                <w:rFonts w:ascii="Times New Roman" w:eastAsia="Calibri" w:hAnsi="Times New Roman" w:cs="Times New Roman"/>
                <w:sz w:val="28"/>
                <w:szCs w:val="28"/>
              </w:rPr>
              <w:t>Нормативный акт, утверждающий</w:t>
            </w:r>
            <w:r>
              <w:rPr>
                <w:rFonts w:ascii="Times New Roman" w:eastAsia="Calibri" w:hAnsi="Times New Roman" w:cs="Times New Roman"/>
                <w:sz w:val="28"/>
                <w:szCs w:val="28"/>
              </w:rPr>
              <w:t xml:space="preserve"> организацию работы</w:t>
            </w:r>
            <w:r w:rsidR="00296A17">
              <w:rPr>
                <w:rFonts w:ascii="Times New Roman" w:eastAsia="Calibri" w:hAnsi="Times New Roman" w:cs="Times New Roman"/>
                <w:sz w:val="28"/>
                <w:szCs w:val="28"/>
              </w:rPr>
              <w:t xml:space="preserve"> по подготовке и</w:t>
            </w:r>
            <w:r>
              <w:rPr>
                <w:rFonts w:ascii="Times New Roman" w:eastAsia="Calibri" w:hAnsi="Times New Roman" w:cs="Times New Roman"/>
                <w:sz w:val="28"/>
                <w:szCs w:val="28"/>
              </w:rPr>
              <w:t xml:space="preserve"> проведению</w:t>
            </w:r>
            <w:r w:rsidR="00296A1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Белинском районе </w:t>
            </w:r>
            <w:r w:rsidRPr="002B3EA9">
              <w:rPr>
                <w:rFonts w:ascii="Times New Roman" w:eastAsia="Calibri" w:hAnsi="Times New Roman" w:cs="Times New Roman"/>
                <w:sz w:val="28"/>
                <w:szCs w:val="28"/>
              </w:rPr>
              <w:t>региональных проверочных работ</w:t>
            </w:r>
            <w:r>
              <w:rPr>
                <w:rFonts w:ascii="Times New Roman" w:eastAsia="Calibri" w:hAnsi="Times New Roman" w:cs="Times New Roman"/>
                <w:sz w:val="28"/>
                <w:szCs w:val="28"/>
              </w:rPr>
              <w:t xml:space="preserve"> согласно</w:t>
            </w:r>
            <w:r w:rsidRPr="002B3EA9">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у</w:t>
            </w:r>
            <w:r w:rsidRPr="002B3EA9">
              <w:rPr>
                <w:rFonts w:ascii="Times New Roman" w:eastAsia="Calibri" w:hAnsi="Times New Roman" w:cs="Times New Roman"/>
                <w:sz w:val="28"/>
                <w:szCs w:val="28"/>
              </w:rPr>
              <w:t>-график</w:t>
            </w:r>
            <w:r>
              <w:rPr>
                <w:rFonts w:ascii="Times New Roman" w:eastAsia="Calibri" w:hAnsi="Times New Roman" w:cs="Times New Roman"/>
                <w:sz w:val="28"/>
                <w:szCs w:val="28"/>
              </w:rPr>
              <w:t>у</w:t>
            </w:r>
            <w:r w:rsidRPr="002B3EA9">
              <w:rPr>
                <w:rFonts w:ascii="Times New Roman" w:eastAsia="Calibri" w:hAnsi="Times New Roman" w:cs="Times New Roman"/>
                <w:sz w:val="28"/>
                <w:szCs w:val="28"/>
              </w:rPr>
              <w:t xml:space="preserve">  Пензенской области на 2021 год</w:t>
            </w:r>
          </w:p>
        </w:tc>
        <w:tc>
          <w:tcPr>
            <w:tcW w:w="5103" w:type="dxa"/>
          </w:tcPr>
          <w:p w:rsidR="002B3EA9" w:rsidRDefault="002B3EA9">
            <w:r w:rsidRPr="00EA35E7">
              <w:rPr>
                <w:rFonts w:ascii="Times New Roman" w:eastAsia="Calibri" w:hAnsi="Times New Roman" w:cs="Times New Roman"/>
                <w:sz w:val="28"/>
                <w:szCs w:val="28"/>
              </w:rPr>
              <w:t>Нормативный акт, утверждающий ор</w:t>
            </w:r>
            <w:r w:rsidR="00296A17">
              <w:rPr>
                <w:rFonts w:ascii="Times New Roman" w:eastAsia="Calibri" w:hAnsi="Times New Roman" w:cs="Times New Roman"/>
                <w:sz w:val="28"/>
                <w:szCs w:val="28"/>
              </w:rPr>
              <w:t>ганизацию работы по подготовке и</w:t>
            </w:r>
            <w:r w:rsidRPr="00EA35E7">
              <w:rPr>
                <w:rFonts w:ascii="Times New Roman" w:eastAsia="Calibri" w:hAnsi="Times New Roman" w:cs="Times New Roman"/>
                <w:sz w:val="28"/>
                <w:szCs w:val="28"/>
              </w:rPr>
              <w:t xml:space="preserve"> проведению в Белинском районе региональных проверочных работ согласно Плану-графику </w:t>
            </w:r>
            <w:r>
              <w:rPr>
                <w:rFonts w:ascii="Times New Roman" w:eastAsia="Calibri" w:hAnsi="Times New Roman" w:cs="Times New Roman"/>
                <w:sz w:val="28"/>
                <w:szCs w:val="28"/>
              </w:rPr>
              <w:t xml:space="preserve"> Пензенской области на 2022</w:t>
            </w:r>
            <w:r w:rsidRPr="00EA35E7">
              <w:rPr>
                <w:rFonts w:ascii="Times New Roman" w:eastAsia="Calibri" w:hAnsi="Times New Roman" w:cs="Times New Roman"/>
                <w:sz w:val="28"/>
                <w:szCs w:val="28"/>
              </w:rPr>
              <w:t xml:space="preserve"> год</w:t>
            </w:r>
          </w:p>
        </w:tc>
        <w:tc>
          <w:tcPr>
            <w:tcW w:w="5245" w:type="dxa"/>
          </w:tcPr>
          <w:p w:rsidR="002B3EA9" w:rsidRDefault="002B3EA9" w:rsidP="002B3EA9">
            <w:r w:rsidRPr="00EA35E7">
              <w:rPr>
                <w:rFonts w:ascii="Times New Roman" w:eastAsia="Calibri" w:hAnsi="Times New Roman" w:cs="Times New Roman"/>
                <w:sz w:val="28"/>
                <w:szCs w:val="28"/>
              </w:rPr>
              <w:t>Нормативный акт, утверждающий ор</w:t>
            </w:r>
            <w:r w:rsidR="00296A17">
              <w:rPr>
                <w:rFonts w:ascii="Times New Roman" w:eastAsia="Calibri" w:hAnsi="Times New Roman" w:cs="Times New Roman"/>
                <w:sz w:val="28"/>
                <w:szCs w:val="28"/>
              </w:rPr>
              <w:t>ганизацию работы по подготовке и</w:t>
            </w:r>
            <w:r w:rsidRPr="00EA35E7">
              <w:rPr>
                <w:rFonts w:ascii="Times New Roman" w:eastAsia="Calibri" w:hAnsi="Times New Roman" w:cs="Times New Roman"/>
                <w:sz w:val="28"/>
                <w:szCs w:val="28"/>
              </w:rPr>
              <w:t xml:space="preserve"> проведению в Белинском районе региональных проверочных работ согласно Плану-графику  Пензенской области на 202</w:t>
            </w:r>
            <w:r>
              <w:rPr>
                <w:rFonts w:ascii="Times New Roman" w:eastAsia="Calibri" w:hAnsi="Times New Roman" w:cs="Times New Roman"/>
                <w:sz w:val="28"/>
                <w:szCs w:val="28"/>
              </w:rPr>
              <w:t>3</w:t>
            </w:r>
            <w:r w:rsidRPr="00EA35E7">
              <w:rPr>
                <w:rFonts w:ascii="Times New Roman" w:eastAsia="Calibri" w:hAnsi="Times New Roman" w:cs="Times New Roman"/>
                <w:sz w:val="28"/>
                <w:szCs w:val="28"/>
              </w:rPr>
              <w:t xml:space="preserve"> год</w:t>
            </w:r>
          </w:p>
        </w:tc>
      </w:tr>
      <w:tr w:rsidR="00D80393" w:rsidRPr="00D80393" w:rsidTr="00D80393">
        <w:tc>
          <w:tcPr>
            <w:tcW w:w="15276" w:type="dxa"/>
            <w:gridSpan w:val="3"/>
          </w:tcPr>
          <w:p w:rsidR="00D80393" w:rsidRPr="00D80393" w:rsidRDefault="00D80393" w:rsidP="00D80393">
            <w:pPr>
              <w:rPr>
                <w:rFonts w:ascii="Times New Roman" w:hAnsi="Times New Roman" w:cs="Times New Roman"/>
                <w:sz w:val="28"/>
                <w:szCs w:val="28"/>
              </w:rPr>
            </w:pPr>
            <w:r w:rsidRPr="00D80393">
              <w:rPr>
                <w:rFonts w:ascii="Times New Roman" w:hAnsi="Times New Roman" w:cs="Times New Roman"/>
                <w:b/>
                <w:sz w:val="28"/>
                <w:szCs w:val="28"/>
              </w:rPr>
              <w:t>Система обеспечения объективности процедур оценки качества образования</w:t>
            </w:r>
          </w:p>
        </w:tc>
      </w:tr>
      <w:tr w:rsidR="00D80393" w:rsidRPr="00D80393" w:rsidTr="00D80393">
        <w:tc>
          <w:tcPr>
            <w:tcW w:w="4928" w:type="dxa"/>
          </w:tcPr>
          <w:p w:rsidR="00D80393" w:rsidRPr="00D80393" w:rsidRDefault="00D80393" w:rsidP="00D65BD7">
            <w:pPr>
              <w:jc w:val="left"/>
              <w:rPr>
                <w:rFonts w:ascii="Times New Roman" w:hAnsi="Times New Roman" w:cs="Times New Roman"/>
                <w:sz w:val="28"/>
                <w:szCs w:val="28"/>
              </w:rPr>
            </w:pPr>
            <w:r w:rsidRPr="00D80393">
              <w:rPr>
                <w:rFonts w:ascii="Times New Roman" w:eastAsia="Calibri" w:hAnsi="Times New Roman" w:cs="Times New Roman"/>
                <w:sz w:val="28"/>
                <w:szCs w:val="28"/>
              </w:rPr>
              <w:t xml:space="preserve">Аналитическая справка по итогам исследования объективности образовательных результатов обучающихся 9, 11 классов за 2020 год </w:t>
            </w:r>
          </w:p>
        </w:tc>
        <w:tc>
          <w:tcPr>
            <w:tcW w:w="5103" w:type="dxa"/>
          </w:tcPr>
          <w:p w:rsidR="00D80393" w:rsidRPr="00D80393" w:rsidRDefault="00D80393" w:rsidP="00D65BD7">
            <w:pPr>
              <w:jc w:val="left"/>
              <w:rPr>
                <w:rFonts w:ascii="Times New Roman" w:hAnsi="Times New Roman" w:cs="Times New Roman"/>
                <w:sz w:val="28"/>
                <w:szCs w:val="28"/>
              </w:rPr>
            </w:pPr>
            <w:r w:rsidRPr="00D80393">
              <w:rPr>
                <w:rFonts w:ascii="Times New Roman" w:eastAsia="Calibri" w:hAnsi="Times New Roman" w:cs="Times New Roman"/>
                <w:sz w:val="28"/>
                <w:szCs w:val="28"/>
              </w:rPr>
              <w:t xml:space="preserve">Аналитическая справка по итогам исследования объективности образовательных результатов обучающихся 9, 11 классов за 2021 год </w:t>
            </w:r>
          </w:p>
        </w:tc>
        <w:tc>
          <w:tcPr>
            <w:tcW w:w="5245" w:type="dxa"/>
          </w:tcPr>
          <w:p w:rsidR="00D80393" w:rsidRPr="00D80393" w:rsidRDefault="00D80393" w:rsidP="00D65BD7">
            <w:pPr>
              <w:jc w:val="left"/>
              <w:rPr>
                <w:rFonts w:ascii="Times New Roman" w:hAnsi="Times New Roman" w:cs="Times New Roman"/>
                <w:sz w:val="28"/>
                <w:szCs w:val="28"/>
              </w:rPr>
            </w:pPr>
            <w:r w:rsidRPr="00D80393">
              <w:rPr>
                <w:rFonts w:ascii="Times New Roman" w:eastAsia="Calibri" w:hAnsi="Times New Roman" w:cs="Times New Roman"/>
                <w:sz w:val="28"/>
                <w:szCs w:val="28"/>
              </w:rPr>
              <w:t xml:space="preserve">Аналитическая справка по итогам исследования объективности образовательных результатов обучающихся 9, 11 классов за 2022 год </w:t>
            </w:r>
          </w:p>
        </w:tc>
      </w:tr>
      <w:tr w:rsidR="00D80393" w:rsidRPr="00D80393" w:rsidTr="00D80393">
        <w:tc>
          <w:tcPr>
            <w:tcW w:w="4928" w:type="dxa"/>
          </w:tcPr>
          <w:p w:rsidR="00D80393" w:rsidRPr="00D80393" w:rsidRDefault="00D80393" w:rsidP="00D65BD7">
            <w:pPr>
              <w:jc w:val="left"/>
              <w:rPr>
                <w:rFonts w:ascii="Times New Roman" w:hAnsi="Times New Roman" w:cs="Times New Roman"/>
                <w:sz w:val="28"/>
                <w:szCs w:val="28"/>
              </w:rPr>
            </w:pPr>
            <w:r w:rsidRPr="00D80393">
              <w:rPr>
                <w:rFonts w:ascii="Times New Roman" w:eastAsia="Calibri" w:hAnsi="Times New Roman" w:cs="Times New Roman"/>
                <w:sz w:val="28"/>
                <w:szCs w:val="28"/>
              </w:rPr>
              <w:t>Аналитическая справка по итогам</w:t>
            </w:r>
            <w:r w:rsidRPr="00D80393">
              <w:rPr>
                <w:rFonts w:ascii="Times New Roman" w:hAnsi="Times New Roman" w:cs="Times New Roman"/>
                <w:sz w:val="28"/>
                <w:szCs w:val="28"/>
              </w:rPr>
              <w:t xml:space="preserve"> независимой оценки качества образования в школах с необъективным</w:t>
            </w:r>
            <w:r w:rsidR="00D65BD7">
              <w:rPr>
                <w:rFonts w:ascii="Times New Roman" w:hAnsi="Times New Roman" w:cs="Times New Roman"/>
                <w:sz w:val="28"/>
                <w:szCs w:val="28"/>
              </w:rPr>
              <w:t>и результатами ВПР за 2020 год</w:t>
            </w:r>
          </w:p>
        </w:tc>
        <w:tc>
          <w:tcPr>
            <w:tcW w:w="5103" w:type="dxa"/>
          </w:tcPr>
          <w:p w:rsidR="00D80393" w:rsidRPr="00D80393" w:rsidRDefault="00D80393" w:rsidP="00D65BD7">
            <w:pPr>
              <w:jc w:val="left"/>
              <w:rPr>
                <w:rFonts w:ascii="Times New Roman" w:hAnsi="Times New Roman" w:cs="Times New Roman"/>
                <w:sz w:val="28"/>
                <w:szCs w:val="28"/>
              </w:rPr>
            </w:pPr>
            <w:r w:rsidRPr="00D80393">
              <w:rPr>
                <w:rFonts w:ascii="Times New Roman" w:eastAsia="Calibri" w:hAnsi="Times New Roman" w:cs="Times New Roman"/>
                <w:sz w:val="28"/>
                <w:szCs w:val="28"/>
              </w:rPr>
              <w:t>Аналитическая справка по итогам</w:t>
            </w:r>
            <w:r w:rsidRPr="00D80393">
              <w:rPr>
                <w:rFonts w:ascii="Times New Roman" w:hAnsi="Times New Roman" w:cs="Times New Roman"/>
                <w:sz w:val="28"/>
                <w:szCs w:val="28"/>
              </w:rPr>
              <w:t xml:space="preserve"> независимой оценки качества образования в школах с необъективными</w:t>
            </w:r>
            <w:r w:rsidR="00D65BD7">
              <w:rPr>
                <w:rFonts w:ascii="Times New Roman" w:hAnsi="Times New Roman" w:cs="Times New Roman"/>
                <w:sz w:val="28"/>
                <w:szCs w:val="28"/>
              </w:rPr>
              <w:t xml:space="preserve"> результатами ВПР за 2021 год</w:t>
            </w:r>
          </w:p>
        </w:tc>
        <w:tc>
          <w:tcPr>
            <w:tcW w:w="5245" w:type="dxa"/>
          </w:tcPr>
          <w:p w:rsidR="00D80393" w:rsidRPr="00D80393" w:rsidRDefault="00D80393" w:rsidP="00D65BD7">
            <w:pPr>
              <w:jc w:val="left"/>
              <w:rPr>
                <w:rFonts w:ascii="Times New Roman" w:hAnsi="Times New Roman" w:cs="Times New Roman"/>
                <w:sz w:val="28"/>
                <w:szCs w:val="28"/>
              </w:rPr>
            </w:pPr>
            <w:r w:rsidRPr="00D80393">
              <w:rPr>
                <w:rFonts w:ascii="Times New Roman" w:eastAsia="Calibri" w:hAnsi="Times New Roman" w:cs="Times New Roman"/>
                <w:sz w:val="28"/>
                <w:szCs w:val="28"/>
              </w:rPr>
              <w:t>Аналитическая справка по итогам</w:t>
            </w:r>
            <w:r w:rsidRPr="00D80393">
              <w:rPr>
                <w:rFonts w:ascii="Times New Roman" w:hAnsi="Times New Roman" w:cs="Times New Roman"/>
                <w:sz w:val="28"/>
                <w:szCs w:val="28"/>
              </w:rPr>
              <w:t xml:space="preserve"> независимой оценки качества образования в школах с необъективными результатам</w:t>
            </w:r>
            <w:r w:rsidR="00D65BD7">
              <w:rPr>
                <w:rFonts w:ascii="Times New Roman" w:hAnsi="Times New Roman" w:cs="Times New Roman"/>
                <w:sz w:val="28"/>
                <w:szCs w:val="28"/>
              </w:rPr>
              <w:t>и ВПР за 2022 год</w:t>
            </w:r>
          </w:p>
        </w:tc>
      </w:tr>
      <w:tr w:rsidR="00D80393" w:rsidRPr="00D80393" w:rsidTr="00D80393">
        <w:tc>
          <w:tcPr>
            <w:tcW w:w="4928" w:type="dxa"/>
          </w:tcPr>
          <w:p w:rsidR="00D80393" w:rsidRPr="00D80393" w:rsidRDefault="00C3274C" w:rsidP="00D80393">
            <w:pPr>
              <w:jc w:val="left"/>
              <w:rPr>
                <w:rFonts w:ascii="Times New Roman" w:eastAsia="Calibri" w:hAnsi="Times New Roman" w:cs="Times New Roman"/>
                <w:sz w:val="28"/>
                <w:szCs w:val="28"/>
              </w:rPr>
            </w:pPr>
            <w:r>
              <w:rPr>
                <w:rFonts w:ascii="Times New Roman" w:hAnsi="Times New Roman" w:cs="Times New Roman"/>
                <w:sz w:val="28"/>
                <w:szCs w:val="28"/>
              </w:rPr>
              <w:t xml:space="preserve">Участие в </w:t>
            </w:r>
            <w:r w:rsidR="00D80393" w:rsidRPr="00D80393">
              <w:rPr>
                <w:rFonts w:ascii="Times New Roman" w:hAnsi="Times New Roman" w:cs="Times New Roman"/>
                <w:sz w:val="28"/>
                <w:szCs w:val="28"/>
              </w:rPr>
              <w:t xml:space="preserve">выездных </w:t>
            </w:r>
            <w:r>
              <w:rPr>
                <w:rFonts w:ascii="Times New Roman" w:eastAsia="Calibri" w:hAnsi="Times New Roman" w:cs="Times New Roman"/>
                <w:sz w:val="28"/>
                <w:szCs w:val="28"/>
              </w:rPr>
              <w:t>семинарах – совещаниях</w:t>
            </w:r>
            <w:r w:rsidR="00D80393" w:rsidRPr="00D80393">
              <w:rPr>
                <w:rFonts w:ascii="Times New Roman" w:eastAsia="Calibri" w:hAnsi="Times New Roman" w:cs="Times New Roman"/>
                <w:sz w:val="28"/>
                <w:szCs w:val="28"/>
              </w:rPr>
              <w:t xml:space="preserve"> «Итоги Всероссийских проверочных работ в Пензенской области в 2020-2021 учебном году» </w:t>
            </w:r>
          </w:p>
        </w:tc>
        <w:tc>
          <w:tcPr>
            <w:tcW w:w="5103" w:type="dxa"/>
          </w:tcPr>
          <w:p w:rsidR="00D80393" w:rsidRPr="00D80393" w:rsidRDefault="00C3274C" w:rsidP="00D80393">
            <w:pPr>
              <w:jc w:val="left"/>
              <w:rPr>
                <w:rFonts w:ascii="Times New Roman" w:eastAsia="Calibri" w:hAnsi="Times New Roman" w:cs="Times New Roman"/>
                <w:sz w:val="28"/>
                <w:szCs w:val="28"/>
              </w:rPr>
            </w:pPr>
            <w:r>
              <w:rPr>
                <w:rFonts w:ascii="Times New Roman" w:hAnsi="Times New Roman" w:cs="Times New Roman"/>
                <w:sz w:val="28"/>
                <w:szCs w:val="28"/>
              </w:rPr>
              <w:t xml:space="preserve">Участие в </w:t>
            </w:r>
            <w:r w:rsidR="00D80393" w:rsidRPr="00D80393">
              <w:rPr>
                <w:rFonts w:ascii="Times New Roman" w:hAnsi="Times New Roman" w:cs="Times New Roman"/>
                <w:sz w:val="28"/>
                <w:szCs w:val="28"/>
              </w:rPr>
              <w:t xml:space="preserve">выездных </w:t>
            </w:r>
            <w:r>
              <w:rPr>
                <w:rFonts w:ascii="Times New Roman" w:eastAsia="Calibri" w:hAnsi="Times New Roman" w:cs="Times New Roman"/>
                <w:sz w:val="28"/>
                <w:szCs w:val="28"/>
              </w:rPr>
              <w:t>семинарах – совещаниях</w:t>
            </w:r>
            <w:r w:rsidR="00D80393" w:rsidRPr="00D80393">
              <w:rPr>
                <w:rFonts w:ascii="Times New Roman" w:eastAsia="Calibri" w:hAnsi="Times New Roman" w:cs="Times New Roman"/>
                <w:sz w:val="28"/>
                <w:szCs w:val="28"/>
              </w:rPr>
              <w:t xml:space="preserve"> «Итоги Всероссийских проверочных работ в Пензенской области в 2021-2022 учебном году»</w:t>
            </w:r>
          </w:p>
        </w:tc>
        <w:tc>
          <w:tcPr>
            <w:tcW w:w="5245" w:type="dxa"/>
          </w:tcPr>
          <w:p w:rsidR="00D80393" w:rsidRPr="00D80393" w:rsidRDefault="00C3274C" w:rsidP="00D80393">
            <w:pPr>
              <w:jc w:val="left"/>
              <w:rPr>
                <w:rFonts w:ascii="Times New Roman" w:eastAsia="Calibri" w:hAnsi="Times New Roman" w:cs="Times New Roman"/>
                <w:sz w:val="28"/>
                <w:szCs w:val="28"/>
              </w:rPr>
            </w:pPr>
            <w:r>
              <w:rPr>
                <w:rFonts w:ascii="Times New Roman" w:hAnsi="Times New Roman" w:cs="Times New Roman"/>
                <w:sz w:val="28"/>
                <w:szCs w:val="28"/>
              </w:rPr>
              <w:t xml:space="preserve">Участие в </w:t>
            </w:r>
            <w:r w:rsidR="00D80393" w:rsidRPr="00D80393">
              <w:rPr>
                <w:rFonts w:ascii="Times New Roman" w:hAnsi="Times New Roman" w:cs="Times New Roman"/>
                <w:sz w:val="28"/>
                <w:szCs w:val="28"/>
              </w:rPr>
              <w:t xml:space="preserve">выездных </w:t>
            </w:r>
            <w:r w:rsidR="00D80393" w:rsidRPr="00D80393">
              <w:rPr>
                <w:rFonts w:ascii="Times New Roman" w:eastAsia="Calibri" w:hAnsi="Times New Roman" w:cs="Times New Roman"/>
                <w:sz w:val="28"/>
                <w:szCs w:val="28"/>
              </w:rPr>
              <w:t>семи</w:t>
            </w:r>
            <w:r>
              <w:rPr>
                <w:rFonts w:ascii="Times New Roman" w:eastAsia="Calibri" w:hAnsi="Times New Roman" w:cs="Times New Roman"/>
                <w:sz w:val="28"/>
                <w:szCs w:val="28"/>
              </w:rPr>
              <w:t>нарах – совещаниях</w:t>
            </w:r>
            <w:r w:rsidR="00D80393" w:rsidRPr="00D80393">
              <w:rPr>
                <w:rFonts w:ascii="Times New Roman" w:eastAsia="Calibri" w:hAnsi="Times New Roman" w:cs="Times New Roman"/>
                <w:sz w:val="28"/>
                <w:szCs w:val="28"/>
              </w:rPr>
              <w:t xml:space="preserve"> «Итоги Всероссийских проверочных работ в Пензенской области в 2022-2023 учебном году»</w:t>
            </w:r>
          </w:p>
        </w:tc>
      </w:tr>
      <w:tr w:rsidR="00D80393" w:rsidRPr="00D80393" w:rsidTr="00D80393">
        <w:tc>
          <w:tcPr>
            <w:tcW w:w="15276" w:type="dxa"/>
            <w:gridSpan w:val="3"/>
          </w:tcPr>
          <w:p w:rsidR="00D80393" w:rsidRPr="00D80393" w:rsidRDefault="00D80393" w:rsidP="00D80393">
            <w:pPr>
              <w:rPr>
                <w:rFonts w:ascii="Times New Roman" w:hAnsi="Times New Roman" w:cs="Times New Roman"/>
                <w:sz w:val="28"/>
                <w:szCs w:val="28"/>
              </w:rPr>
            </w:pPr>
            <w:r w:rsidRPr="00D80393">
              <w:rPr>
                <w:rFonts w:ascii="Times New Roman" w:hAnsi="Times New Roman" w:cs="Times New Roman"/>
                <w:b/>
                <w:sz w:val="28"/>
                <w:szCs w:val="28"/>
              </w:rPr>
              <w:t>Мониторинг эффективности деятельности руководителей образовательных организаций</w:t>
            </w:r>
          </w:p>
        </w:tc>
      </w:tr>
      <w:tr w:rsidR="00D80393" w:rsidRPr="00D80393" w:rsidTr="00D80393">
        <w:tc>
          <w:tcPr>
            <w:tcW w:w="4928" w:type="dxa"/>
          </w:tcPr>
          <w:p w:rsidR="00D80393" w:rsidRPr="00D80393" w:rsidRDefault="00D80393" w:rsidP="00D80393">
            <w:pPr>
              <w:jc w:val="left"/>
              <w:rPr>
                <w:rFonts w:ascii="Times New Roman" w:hAnsi="Times New Roman" w:cs="Times New Roman"/>
                <w:sz w:val="28"/>
                <w:szCs w:val="28"/>
              </w:rPr>
            </w:pPr>
            <w:r w:rsidRPr="00D80393">
              <w:rPr>
                <w:rFonts w:ascii="Times New Roman" w:hAnsi="Times New Roman" w:cs="Times New Roman"/>
                <w:sz w:val="28"/>
                <w:szCs w:val="28"/>
              </w:rPr>
              <w:t xml:space="preserve">Нормативный акт, утверждающий Положение по оценке результатов деятельности руководителей образовательных организаций на основе индикативных показателей </w:t>
            </w:r>
          </w:p>
        </w:tc>
        <w:tc>
          <w:tcPr>
            <w:tcW w:w="5103" w:type="dxa"/>
          </w:tcPr>
          <w:p w:rsidR="00D80393" w:rsidRPr="00D80393" w:rsidRDefault="00D80393" w:rsidP="00D80393">
            <w:pPr>
              <w:jc w:val="left"/>
              <w:rPr>
                <w:rFonts w:ascii="Times New Roman" w:hAnsi="Times New Roman" w:cs="Times New Roman"/>
                <w:sz w:val="28"/>
                <w:szCs w:val="28"/>
              </w:rPr>
            </w:pPr>
          </w:p>
        </w:tc>
        <w:tc>
          <w:tcPr>
            <w:tcW w:w="5245" w:type="dxa"/>
          </w:tcPr>
          <w:p w:rsidR="00D80393" w:rsidRPr="00D80393" w:rsidRDefault="00D80393" w:rsidP="00D80393">
            <w:pPr>
              <w:jc w:val="left"/>
              <w:rPr>
                <w:rFonts w:ascii="Times New Roman" w:hAnsi="Times New Roman" w:cs="Times New Roman"/>
                <w:sz w:val="28"/>
                <w:szCs w:val="28"/>
              </w:rPr>
            </w:pPr>
          </w:p>
        </w:tc>
      </w:tr>
      <w:tr w:rsidR="00D80393" w:rsidRPr="00D80393" w:rsidTr="00D80393">
        <w:tc>
          <w:tcPr>
            <w:tcW w:w="4928" w:type="dxa"/>
          </w:tcPr>
          <w:p w:rsidR="00D80393" w:rsidRPr="00D80393" w:rsidRDefault="00D80393" w:rsidP="00D80393">
            <w:pPr>
              <w:jc w:val="left"/>
              <w:rPr>
                <w:rFonts w:ascii="Times New Roman" w:hAnsi="Times New Roman" w:cs="Times New Roman"/>
                <w:sz w:val="28"/>
                <w:szCs w:val="28"/>
              </w:rPr>
            </w:pPr>
            <w:r w:rsidRPr="00D80393">
              <w:rPr>
                <w:rFonts w:ascii="Times New Roman" w:hAnsi="Times New Roman" w:cs="Times New Roman"/>
                <w:sz w:val="28"/>
                <w:szCs w:val="28"/>
              </w:rPr>
              <w:t>Нормативный акт, утверждающий Положение о конкурсе на включение в кадровый резерв руководителей образовательных организаций</w:t>
            </w:r>
          </w:p>
        </w:tc>
        <w:tc>
          <w:tcPr>
            <w:tcW w:w="5103" w:type="dxa"/>
          </w:tcPr>
          <w:p w:rsidR="00D80393" w:rsidRPr="00D80393" w:rsidRDefault="00D80393" w:rsidP="00D80393">
            <w:pPr>
              <w:jc w:val="left"/>
              <w:rPr>
                <w:rFonts w:ascii="Times New Roman" w:hAnsi="Times New Roman" w:cs="Times New Roman"/>
                <w:sz w:val="28"/>
                <w:szCs w:val="28"/>
              </w:rPr>
            </w:pPr>
          </w:p>
        </w:tc>
        <w:tc>
          <w:tcPr>
            <w:tcW w:w="5245" w:type="dxa"/>
          </w:tcPr>
          <w:p w:rsidR="00D80393" w:rsidRPr="00D80393" w:rsidRDefault="00D80393" w:rsidP="00D80393">
            <w:pPr>
              <w:jc w:val="left"/>
              <w:rPr>
                <w:rFonts w:ascii="Times New Roman" w:hAnsi="Times New Roman" w:cs="Times New Roman"/>
                <w:sz w:val="28"/>
                <w:szCs w:val="28"/>
              </w:rPr>
            </w:pPr>
          </w:p>
        </w:tc>
      </w:tr>
      <w:tr w:rsidR="00D80393" w:rsidRPr="00D80393" w:rsidTr="00D80393">
        <w:tc>
          <w:tcPr>
            <w:tcW w:w="4928" w:type="dxa"/>
          </w:tcPr>
          <w:p w:rsidR="00D80393" w:rsidRPr="00D80393" w:rsidRDefault="00D80393" w:rsidP="00D80393">
            <w:pPr>
              <w:jc w:val="left"/>
              <w:rPr>
                <w:rFonts w:ascii="Times New Roman" w:hAnsi="Times New Roman" w:cs="Times New Roman"/>
                <w:sz w:val="28"/>
                <w:szCs w:val="28"/>
              </w:rPr>
            </w:pPr>
          </w:p>
        </w:tc>
        <w:tc>
          <w:tcPr>
            <w:tcW w:w="5103" w:type="dxa"/>
          </w:tcPr>
          <w:p w:rsidR="00D80393" w:rsidRPr="00D80393" w:rsidRDefault="00200A8D" w:rsidP="00200A8D">
            <w:pPr>
              <w:jc w:val="left"/>
              <w:rPr>
                <w:rFonts w:ascii="Times New Roman" w:hAnsi="Times New Roman" w:cs="Times New Roman"/>
                <w:sz w:val="28"/>
                <w:szCs w:val="28"/>
              </w:rPr>
            </w:pPr>
            <w:r>
              <w:rPr>
                <w:rFonts w:ascii="Times New Roman" w:hAnsi="Times New Roman" w:cs="Times New Roman"/>
                <w:sz w:val="28"/>
                <w:szCs w:val="28"/>
              </w:rPr>
              <w:t xml:space="preserve">Участие в </w:t>
            </w:r>
            <w:r w:rsidR="00D80393" w:rsidRPr="00D80393">
              <w:rPr>
                <w:rFonts w:ascii="Times New Roman" w:hAnsi="Times New Roman" w:cs="Times New Roman"/>
                <w:sz w:val="28"/>
                <w:szCs w:val="28"/>
              </w:rPr>
              <w:t xml:space="preserve">ежегодном конкурсе «Директор школы Пензенской области» </w:t>
            </w:r>
            <w:r>
              <w:rPr>
                <w:rFonts w:ascii="Times New Roman" w:hAnsi="Times New Roman" w:cs="Times New Roman"/>
                <w:sz w:val="28"/>
                <w:szCs w:val="28"/>
              </w:rPr>
              <w:t>в 2021 году</w:t>
            </w:r>
          </w:p>
        </w:tc>
        <w:tc>
          <w:tcPr>
            <w:tcW w:w="5245" w:type="dxa"/>
          </w:tcPr>
          <w:p w:rsidR="00D80393" w:rsidRPr="00D80393" w:rsidRDefault="00200A8D" w:rsidP="00200A8D">
            <w:pPr>
              <w:jc w:val="left"/>
              <w:rPr>
                <w:rFonts w:ascii="Times New Roman" w:hAnsi="Times New Roman" w:cs="Times New Roman"/>
                <w:sz w:val="28"/>
                <w:szCs w:val="28"/>
              </w:rPr>
            </w:pPr>
            <w:r>
              <w:rPr>
                <w:rFonts w:ascii="Times New Roman" w:hAnsi="Times New Roman" w:cs="Times New Roman"/>
                <w:sz w:val="28"/>
                <w:szCs w:val="28"/>
              </w:rPr>
              <w:t>Участие в конкурсе</w:t>
            </w:r>
            <w:r w:rsidR="00D80393" w:rsidRPr="00D80393">
              <w:rPr>
                <w:rFonts w:ascii="Times New Roman" w:hAnsi="Times New Roman" w:cs="Times New Roman"/>
                <w:sz w:val="28"/>
                <w:szCs w:val="28"/>
              </w:rPr>
              <w:t xml:space="preserve"> «Директор школы Пензенской области» </w:t>
            </w:r>
            <w:r>
              <w:rPr>
                <w:rFonts w:ascii="Times New Roman" w:hAnsi="Times New Roman" w:cs="Times New Roman"/>
                <w:sz w:val="28"/>
                <w:szCs w:val="28"/>
              </w:rPr>
              <w:t>в 2022 году</w:t>
            </w:r>
          </w:p>
        </w:tc>
      </w:tr>
      <w:tr w:rsidR="00D80393" w:rsidRPr="00D80393" w:rsidTr="00D80393">
        <w:tc>
          <w:tcPr>
            <w:tcW w:w="15276" w:type="dxa"/>
            <w:gridSpan w:val="3"/>
          </w:tcPr>
          <w:p w:rsidR="00D80393" w:rsidRPr="00D80393" w:rsidRDefault="00D80393" w:rsidP="00D80393">
            <w:pPr>
              <w:rPr>
                <w:rFonts w:ascii="Times New Roman" w:hAnsi="Times New Roman" w:cs="Times New Roman"/>
                <w:sz w:val="28"/>
                <w:szCs w:val="28"/>
              </w:rPr>
            </w:pPr>
            <w:r w:rsidRPr="00D80393">
              <w:rPr>
                <w:rFonts w:ascii="Times New Roman" w:hAnsi="Times New Roman" w:cs="Times New Roman"/>
                <w:b/>
                <w:sz w:val="28"/>
                <w:szCs w:val="28"/>
              </w:rPr>
              <w:t>Мониторинг качества повышения квалификации педагогов</w:t>
            </w:r>
          </w:p>
        </w:tc>
      </w:tr>
      <w:tr w:rsidR="00C83D34" w:rsidRPr="00D80393" w:rsidTr="00D80393">
        <w:tc>
          <w:tcPr>
            <w:tcW w:w="4928" w:type="dxa"/>
          </w:tcPr>
          <w:p w:rsidR="00C83D34" w:rsidRPr="00D80393" w:rsidRDefault="00C83D34" w:rsidP="00D70674">
            <w:pPr>
              <w:jc w:val="left"/>
              <w:rPr>
                <w:rFonts w:ascii="Times New Roman" w:hAnsi="Times New Roman" w:cs="Times New Roman"/>
                <w:sz w:val="28"/>
                <w:szCs w:val="28"/>
              </w:rPr>
            </w:pPr>
            <w:r w:rsidRPr="00D80393">
              <w:rPr>
                <w:rFonts w:ascii="Times New Roman" w:hAnsi="Times New Roman" w:cs="Times New Roman"/>
                <w:sz w:val="28"/>
                <w:szCs w:val="28"/>
              </w:rPr>
              <w:t>Аналитический отчет с адресными рекомендациями по результатам мониторинга показателей системы повышения квалификации педагогических работников за 2020 год</w:t>
            </w:r>
          </w:p>
        </w:tc>
        <w:tc>
          <w:tcPr>
            <w:tcW w:w="5103" w:type="dxa"/>
          </w:tcPr>
          <w:p w:rsidR="00C83D34" w:rsidRPr="00D80393" w:rsidRDefault="00C83D34" w:rsidP="00D70674">
            <w:pPr>
              <w:jc w:val="left"/>
              <w:rPr>
                <w:rFonts w:ascii="Times New Roman" w:hAnsi="Times New Roman" w:cs="Times New Roman"/>
                <w:sz w:val="28"/>
                <w:szCs w:val="28"/>
              </w:rPr>
            </w:pPr>
            <w:r w:rsidRPr="00D80393">
              <w:rPr>
                <w:rFonts w:ascii="Times New Roman" w:hAnsi="Times New Roman" w:cs="Times New Roman"/>
                <w:sz w:val="28"/>
                <w:szCs w:val="28"/>
              </w:rPr>
              <w:t>Адресные рекомендации по анализу результатов мониторинга показателей системы повышения квалификации педагогических работников за 2021 год</w:t>
            </w:r>
          </w:p>
        </w:tc>
        <w:tc>
          <w:tcPr>
            <w:tcW w:w="5245" w:type="dxa"/>
          </w:tcPr>
          <w:p w:rsidR="00C83D34" w:rsidRPr="00D80393" w:rsidRDefault="00C83D34" w:rsidP="00D70674">
            <w:pPr>
              <w:jc w:val="left"/>
              <w:rPr>
                <w:rFonts w:ascii="Times New Roman" w:hAnsi="Times New Roman" w:cs="Times New Roman"/>
                <w:sz w:val="28"/>
                <w:szCs w:val="28"/>
              </w:rPr>
            </w:pPr>
            <w:r w:rsidRPr="00D80393">
              <w:rPr>
                <w:rFonts w:ascii="Times New Roman" w:hAnsi="Times New Roman" w:cs="Times New Roman"/>
                <w:sz w:val="28"/>
                <w:szCs w:val="28"/>
              </w:rPr>
              <w:t>Адресные рекомендации по анализу результатов мониторинга показателей системы повышения квалификации педагогических работников за 2022 год</w:t>
            </w:r>
          </w:p>
        </w:tc>
      </w:tr>
      <w:tr w:rsidR="00C83D34" w:rsidRPr="00D80393" w:rsidTr="00D80393">
        <w:tc>
          <w:tcPr>
            <w:tcW w:w="4928" w:type="dxa"/>
          </w:tcPr>
          <w:p w:rsidR="00C83D34" w:rsidRPr="00D80393" w:rsidRDefault="00C83D34" w:rsidP="00D70674">
            <w:pPr>
              <w:jc w:val="left"/>
              <w:rPr>
                <w:rFonts w:ascii="Times New Roman" w:hAnsi="Times New Roman" w:cs="Times New Roman"/>
                <w:sz w:val="28"/>
                <w:szCs w:val="28"/>
              </w:rPr>
            </w:pPr>
            <w:r w:rsidRPr="00D80393">
              <w:rPr>
                <w:rFonts w:ascii="Times New Roman" w:hAnsi="Times New Roman" w:cs="Times New Roman"/>
                <w:sz w:val="28"/>
                <w:szCs w:val="28"/>
              </w:rPr>
              <w:t>Банк контрольно измерительных материалов для оценки профессиональных компетенций педагогических работников</w:t>
            </w:r>
          </w:p>
        </w:tc>
        <w:tc>
          <w:tcPr>
            <w:tcW w:w="5103" w:type="dxa"/>
          </w:tcPr>
          <w:p w:rsidR="00C83D34" w:rsidRPr="00D80393" w:rsidRDefault="00C83D34" w:rsidP="00D70674">
            <w:pPr>
              <w:jc w:val="left"/>
              <w:rPr>
                <w:rFonts w:ascii="Times New Roman" w:hAnsi="Times New Roman" w:cs="Times New Roman"/>
                <w:sz w:val="28"/>
                <w:szCs w:val="28"/>
              </w:rPr>
            </w:pPr>
            <w:r w:rsidRPr="00D80393">
              <w:rPr>
                <w:rFonts w:ascii="Times New Roman" w:hAnsi="Times New Roman" w:cs="Times New Roman"/>
                <w:sz w:val="28"/>
                <w:szCs w:val="28"/>
              </w:rPr>
              <w:t>Дополнения в Банк контрольно измерительных материалов для оценки профессиональных компетенций педагогических работников</w:t>
            </w:r>
          </w:p>
        </w:tc>
        <w:tc>
          <w:tcPr>
            <w:tcW w:w="5245" w:type="dxa"/>
          </w:tcPr>
          <w:p w:rsidR="00C83D34" w:rsidRPr="00D80393" w:rsidRDefault="00C83D34" w:rsidP="00D70674">
            <w:pPr>
              <w:jc w:val="left"/>
              <w:rPr>
                <w:rFonts w:ascii="Times New Roman" w:hAnsi="Times New Roman" w:cs="Times New Roman"/>
                <w:sz w:val="28"/>
                <w:szCs w:val="28"/>
              </w:rPr>
            </w:pPr>
            <w:r w:rsidRPr="00D80393">
              <w:rPr>
                <w:rFonts w:ascii="Times New Roman" w:hAnsi="Times New Roman" w:cs="Times New Roman"/>
                <w:sz w:val="28"/>
                <w:szCs w:val="28"/>
              </w:rPr>
              <w:t>Дополнения в Банк контрольно измерительных материалов для оценки профессиональных компетенций педагогических работников</w:t>
            </w:r>
          </w:p>
        </w:tc>
      </w:tr>
      <w:tr w:rsidR="00C83D34" w:rsidRPr="00D80393" w:rsidTr="00D80393">
        <w:tc>
          <w:tcPr>
            <w:tcW w:w="4928" w:type="dxa"/>
          </w:tcPr>
          <w:p w:rsidR="00C83D34" w:rsidRPr="00D80393" w:rsidRDefault="00C83D34" w:rsidP="00D70674">
            <w:pPr>
              <w:jc w:val="left"/>
              <w:rPr>
                <w:rFonts w:ascii="Times New Roman" w:hAnsi="Times New Roman" w:cs="Times New Roman"/>
                <w:sz w:val="28"/>
                <w:szCs w:val="28"/>
              </w:rPr>
            </w:pPr>
            <w:r>
              <w:rPr>
                <w:rFonts w:ascii="Times New Roman" w:hAnsi="Times New Roman" w:cs="Times New Roman"/>
                <w:sz w:val="28"/>
                <w:szCs w:val="28"/>
              </w:rPr>
              <w:t xml:space="preserve">Создание муниципальной </w:t>
            </w:r>
            <w:r w:rsidRPr="00D80393">
              <w:rPr>
                <w:rFonts w:ascii="Times New Roman" w:hAnsi="Times New Roman" w:cs="Times New Roman"/>
                <w:sz w:val="28"/>
                <w:szCs w:val="28"/>
              </w:rPr>
              <w:t>информационной системы, содержащей базу данных о профессиональных дефицитах педагогических работников и обеспечивающей ее обработку</w:t>
            </w:r>
          </w:p>
        </w:tc>
        <w:tc>
          <w:tcPr>
            <w:tcW w:w="5103" w:type="dxa"/>
          </w:tcPr>
          <w:p w:rsidR="00C83D34" w:rsidRPr="00D80393" w:rsidRDefault="00C83D34" w:rsidP="00D70674">
            <w:pPr>
              <w:jc w:val="left"/>
              <w:rPr>
                <w:rFonts w:ascii="Times New Roman" w:hAnsi="Times New Roman" w:cs="Times New Roman"/>
                <w:sz w:val="28"/>
                <w:szCs w:val="28"/>
              </w:rPr>
            </w:pPr>
            <w:r w:rsidRPr="00D80393">
              <w:rPr>
                <w:rFonts w:ascii="Times New Roman" w:hAnsi="Times New Roman" w:cs="Times New Roman"/>
                <w:sz w:val="28"/>
                <w:szCs w:val="28"/>
              </w:rPr>
              <w:t>Единая информационная система данных о профессиональных дефицитах педагогических работников</w:t>
            </w:r>
          </w:p>
        </w:tc>
        <w:tc>
          <w:tcPr>
            <w:tcW w:w="5245" w:type="dxa"/>
          </w:tcPr>
          <w:p w:rsidR="00C83D34" w:rsidRPr="00D80393" w:rsidRDefault="00C83D34" w:rsidP="00D70674">
            <w:pPr>
              <w:jc w:val="left"/>
              <w:rPr>
                <w:rFonts w:ascii="Times New Roman" w:hAnsi="Times New Roman" w:cs="Times New Roman"/>
                <w:sz w:val="28"/>
                <w:szCs w:val="28"/>
              </w:rPr>
            </w:pPr>
            <w:r w:rsidRPr="00D80393">
              <w:rPr>
                <w:rFonts w:ascii="Times New Roman" w:hAnsi="Times New Roman" w:cs="Times New Roman"/>
                <w:sz w:val="28"/>
                <w:szCs w:val="28"/>
              </w:rPr>
              <w:t>Единая информационная система данных о профессиональных дефицитах педагогических работников</w:t>
            </w:r>
          </w:p>
        </w:tc>
      </w:tr>
      <w:tr w:rsidR="00C83D34" w:rsidRPr="00D80393" w:rsidTr="00D80393">
        <w:tc>
          <w:tcPr>
            <w:tcW w:w="4928" w:type="dxa"/>
          </w:tcPr>
          <w:p w:rsidR="00C83D34" w:rsidRPr="00D80393" w:rsidRDefault="00C83D34" w:rsidP="00D70674">
            <w:pPr>
              <w:jc w:val="left"/>
              <w:rPr>
                <w:rFonts w:ascii="Times New Roman" w:hAnsi="Times New Roman" w:cs="Times New Roman"/>
                <w:sz w:val="28"/>
                <w:szCs w:val="28"/>
              </w:rPr>
            </w:pPr>
            <w:r w:rsidRPr="00D80393">
              <w:rPr>
                <w:rFonts w:ascii="Times New Roman" w:hAnsi="Times New Roman" w:cs="Times New Roman"/>
                <w:color w:val="000000" w:themeColor="text1"/>
                <w:sz w:val="28"/>
                <w:szCs w:val="28"/>
              </w:rPr>
              <w:t>Аналитическая справка по результатам и</w:t>
            </w:r>
            <w:r w:rsidRPr="00D80393">
              <w:rPr>
                <w:rFonts w:ascii="Times New Roman" w:eastAsia="Calibri" w:hAnsi="Times New Roman" w:cs="Times New Roman"/>
                <w:sz w:val="28"/>
                <w:szCs w:val="28"/>
              </w:rPr>
              <w:t>сследования мнения педагогических работников образовательны</w:t>
            </w:r>
            <w:r>
              <w:rPr>
                <w:rFonts w:ascii="Times New Roman" w:eastAsia="Calibri" w:hAnsi="Times New Roman" w:cs="Times New Roman"/>
                <w:sz w:val="28"/>
                <w:szCs w:val="28"/>
              </w:rPr>
              <w:t xml:space="preserve">х организаций Белинского района </w:t>
            </w:r>
            <w:r w:rsidRPr="00D80393">
              <w:rPr>
                <w:rFonts w:ascii="Times New Roman" w:eastAsia="Calibri" w:hAnsi="Times New Roman" w:cs="Times New Roman"/>
                <w:sz w:val="28"/>
                <w:szCs w:val="28"/>
              </w:rPr>
              <w:t xml:space="preserve"> (по вопросам организации труда и повышения квалификации) </w:t>
            </w:r>
            <w:r w:rsidRPr="00D80393">
              <w:rPr>
                <w:rFonts w:ascii="Times New Roman" w:hAnsi="Times New Roman" w:cs="Times New Roman"/>
                <w:color w:val="000000" w:themeColor="text1"/>
                <w:sz w:val="28"/>
                <w:szCs w:val="28"/>
              </w:rPr>
              <w:t>за 2020 год</w:t>
            </w:r>
          </w:p>
        </w:tc>
        <w:tc>
          <w:tcPr>
            <w:tcW w:w="5103" w:type="dxa"/>
          </w:tcPr>
          <w:p w:rsidR="00C83D34" w:rsidRPr="00D80393" w:rsidRDefault="00C83D34" w:rsidP="00D70674">
            <w:pPr>
              <w:jc w:val="left"/>
              <w:rPr>
                <w:rFonts w:ascii="Times New Roman" w:hAnsi="Times New Roman" w:cs="Times New Roman"/>
                <w:sz w:val="28"/>
                <w:szCs w:val="28"/>
              </w:rPr>
            </w:pPr>
            <w:r w:rsidRPr="00D80393">
              <w:rPr>
                <w:rFonts w:ascii="Times New Roman" w:hAnsi="Times New Roman" w:cs="Times New Roman"/>
                <w:color w:val="000000" w:themeColor="text1"/>
                <w:sz w:val="28"/>
                <w:szCs w:val="28"/>
              </w:rPr>
              <w:t>Аналитическая справка по результатам и</w:t>
            </w:r>
            <w:r w:rsidRPr="00D80393">
              <w:rPr>
                <w:rFonts w:ascii="Times New Roman" w:eastAsia="Calibri" w:hAnsi="Times New Roman" w:cs="Times New Roman"/>
                <w:sz w:val="28"/>
                <w:szCs w:val="28"/>
              </w:rPr>
              <w:t xml:space="preserve">сследования мнения педагогических работников образовательных организаций </w:t>
            </w:r>
            <w:r>
              <w:rPr>
                <w:rFonts w:ascii="Times New Roman" w:eastAsia="Calibri" w:hAnsi="Times New Roman" w:cs="Times New Roman"/>
                <w:sz w:val="28"/>
                <w:szCs w:val="28"/>
              </w:rPr>
              <w:t xml:space="preserve">Белинского района </w:t>
            </w:r>
            <w:r w:rsidRPr="00D80393">
              <w:rPr>
                <w:rFonts w:ascii="Times New Roman" w:eastAsia="Calibri" w:hAnsi="Times New Roman" w:cs="Times New Roman"/>
                <w:sz w:val="28"/>
                <w:szCs w:val="28"/>
              </w:rPr>
              <w:t xml:space="preserve"> (по вопросам организации труда и повышения квалификации) </w:t>
            </w:r>
            <w:r w:rsidRPr="00D80393">
              <w:rPr>
                <w:rFonts w:ascii="Times New Roman" w:hAnsi="Times New Roman" w:cs="Times New Roman"/>
                <w:color w:val="000000" w:themeColor="text1"/>
                <w:sz w:val="28"/>
                <w:szCs w:val="28"/>
              </w:rPr>
              <w:t>за 2021 год</w:t>
            </w:r>
          </w:p>
        </w:tc>
        <w:tc>
          <w:tcPr>
            <w:tcW w:w="5245" w:type="dxa"/>
          </w:tcPr>
          <w:p w:rsidR="00C83D34" w:rsidRPr="00D80393" w:rsidRDefault="00C83D34" w:rsidP="00D70674">
            <w:pPr>
              <w:jc w:val="left"/>
              <w:rPr>
                <w:rFonts w:ascii="Times New Roman" w:hAnsi="Times New Roman" w:cs="Times New Roman"/>
                <w:sz w:val="28"/>
                <w:szCs w:val="28"/>
              </w:rPr>
            </w:pPr>
            <w:r w:rsidRPr="00D80393">
              <w:rPr>
                <w:rFonts w:ascii="Times New Roman" w:hAnsi="Times New Roman" w:cs="Times New Roman"/>
                <w:color w:val="000000" w:themeColor="text1"/>
                <w:sz w:val="28"/>
                <w:szCs w:val="28"/>
              </w:rPr>
              <w:t>Аналитическая справка по результатам и</w:t>
            </w:r>
            <w:r w:rsidRPr="00D80393">
              <w:rPr>
                <w:rFonts w:ascii="Times New Roman" w:eastAsia="Calibri" w:hAnsi="Times New Roman" w:cs="Times New Roman"/>
                <w:sz w:val="28"/>
                <w:szCs w:val="28"/>
              </w:rPr>
              <w:t xml:space="preserve">сследования мнения педагогических работников образовательных организаций </w:t>
            </w:r>
            <w:r>
              <w:rPr>
                <w:rFonts w:ascii="Times New Roman" w:eastAsia="Calibri" w:hAnsi="Times New Roman" w:cs="Times New Roman"/>
                <w:sz w:val="28"/>
                <w:szCs w:val="28"/>
              </w:rPr>
              <w:t xml:space="preserve">Белинского района </w:t>
            </w:r>
            <w:r w:rsidRPr="00D80393">
              <w:rPr>
                <w:rFonts w:ascii="Times New Roman" w:eastAsia="Calibri" w:hAnsi="Times New Roman" w:cs="Times New Roman"/>
                <w:sz w:val="28"/>
                <w:szCs w:val="28"/>
              </w:rPr>
              <w:t xml:space="preserve"> (по вопросам организации труда и повышения квалификации) </w:t>
            </w:r>
            <w:r w:rsidRPr="00D80393">
              <w:rPr>
                <w:rFonts w:ascii="Times New Roman" w:hAnsi="Times New Roman" w:cs="Times New Roman"/>
                <w:color w:val="000000" w:themeColor="text1"/>
                <w:sz w:val="28"/>
                <w:szCs w:val="28"/>
              </w:rPr>
              <w:t>за 2022 год</w:t>
            </w:r>
          </w:p>
        </w:tc>
      </w:tr>
      <w:tr w:rsidR="00D80393" w:rsidRPr="00D80393" w:rsidTr="00D80393">
        <w:tc>
          <w:tcPr>
            <w:tcW w:w="15276" w:type="dxa"/>
            <w:gridSpan w:val="3"/>
          </w:tcPr>
          <w:p w:rsidR="00D80393" w:rsidRPr="00D80393" w:rsidRDefault="00D80393" w:rsidP="00D80393">
            <w:pPr>
              <w:rPr>
                <w:rFonts w:ascii="Times New Roman" w:hAnsi="Times New Roman" w:cs="Times New Roman"/>
                <w:sz w:val="28"/>
                <w:szCs w:val="28"/>
              </w:rPr>
            </w:pPr>
            <w:r w:rsidRPr="00D80393">
              <w:rPr>
                <w:rFonts w:ascii="Times New Roman" w:hAnsi="Times New Roman" w:cs="Times New Roman"/>
                <w:b/>
                <w:sz w:val="28"/>
                <w:szCs w:val="28"/>
              </w:rPr>
              <w:t>Совершенствование методической работы</w:t>
            </w:r>
          </w:p>
        </w:tc>
      </w:tr>
      <w:tr w:rsidR="00CC4C70" w:rsidRPr="00D80393" w:rsidTr="00D80393">
        <w:tc>
          <w:tcPr>
            <w:tcW w:w="4928" w:type="dxa"/>
          </w:tcPr>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Нормативные акты, утверждающие:</w:t>
            </w:r>
          </w:p>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 Положение о муниципальной методической службе;</w:t>
            </w:r>
          </w:p>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 Положение о методических объединениях педагогических работников общеобразовательных организаций</w:t>
            </w:r>
          </w:p>
        </w:tc>
        <w:tc>
          <w:tcPr>
            <w:tcW w:w="5103" w:type="dxa"/>
          </w:tcPr>
          <w:p w:rsidR="00CC4C70" w:rsidRPr="00E53DB3" w:rsidRDefault="00CC4C70" w:rsidP="00D70674">
            <w:pPr>
              <w:jc w:val="left"/>
              <w:rPr>
                <w:rFonts w:ascii="Times New Roman" w:hAnsi="Times New Roman" w:cs="Times New Roman"/>
                <w:color w:val="000000" w:themeColor="text1"/>
                <w:sz w:val="28"/>
                <w:szCs w:val="28"/>
              </w:rPr>
            </w:pPr>
          </w:p>
        </w:tc>
        <w:tc>
          <w:tcPr>
            <w:tcW w:w="5245" w:type="dxa"/>
          </w:tcPr>
          <w:p w:rsidR="00CC4C70" w:rsidRPr="00E53DB3" w:rsidRDefault="00CC4C70" w:rsidP="00D70674">
            <w:pPr>
              <w:jc w:val="left"/>
              <w:rPr>
                <w:rFonts w:ascii="Times New Roman" w:hAnsi="Times New Roman" w:cs="Times New Roman"/>
                <w:color w:val="000000" w:themeColor="text1"/>
                <w:sz w:val="28"/>
                <w:szCs w:val="28"/>
              </w:rPr>
            </w:pPr>
          </w:p>
        </w:tc>
      </w:tr>
      <w:tr w:rsidR="00CC4C70" w:rsidRPr="00D80393" w:rsidTr="00D80393">
        <w:tc>
          <w:tcPr>
            <w:tcW w:w="4928" w:type="dxa"/>
          </w:tcPr>
          <w:p w:rsidR="00CC4C70" w:rsidRPr="00E53DB3" w:rsidRDefault="00CC4C70" w:rsidP="00D70674">
            <w:pPr>
              <w:jc w:val="left"/>
              <w:rPr>
                <w:rFonts w:ascii="Times New Roman" w:hAnsi="Times New Roman" w:cs="Times New Roman"/>
                <w:color w:val="000000" w:themeColor="text1"/>
                <w:sz w:val="28"/>
                <w:szCs w:val="28"/>
              </w:rPr>
            </w:pPr>
          </w:p>
        </w:tc>
        <w:tc>
          <w:tcPr>
            <w:tcW w:w="5103" w:type="dxa"/>
          </w:tcPr>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Нормативные акты, утверждающие:</w:t>
            </w:r>
          </w:p>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 Положение о результативности методической работы на уровне муниципалитета на основе индикативных показателей;</w:t>
            </w:r>
          </w:p>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 Положение о результативности методической работы образовательной организации на основе индикативных показателей</w:t>
            </w:r>
          </w:p>
        </w:tc>
        <w:tc>
          <w:tcPr>
            <w:tcW w:w="5245" w:type="dxa"/>
          </w:tcPr>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Нормативные акты, утверждающие:</w:t>
            </w:r>
          </w:p>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 итоги оценки методической работы на уровне муниципалитетов на основе индикативных показателей;</w:t>
            </w:r>
          </w:p>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 итоги оценки методической работы образовательных организаций на основе индикативных показателей</w:t>
            </w:r>
          </w:p>
          <w:p w:rsidR="00CC4C70" w:rsidRPr="00E53DB3" w:rsidRDefault="00CC4C70" w:rsidP="00D70674">
            <w:pPr>
              <w:jc w:val="left"/>
              <w:rPr>
                <w:rFonts w:ascii="Times New Roman" w:hAnsi="Times New Roman" w:cs="Times New Roman"/>
                <w:color w:val="000000" w:themeColor="text1"/>
                <w:sz w:val="28"/>
                <w:szCs w:val="28"/>
              </w:rPr>
            </w:pPr>
          </w:p>
        </w:tc>
      </w:tr>
      <w:tr w:rsidR="00CC4C70" w:rsidRPr="00D80393" w:rsidTr="00D80393">
        <w:tc>
          <w:tcPr>
            <w:tcW w:w="4928" w:type="dxa"/>
          </w:tcPr>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Нормативные акты, утверждающие:</w:t>
            </w:r>
          </w:p>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 Положение о системе наставничества педагогических работников Белинского района;</w:t>
            </w:r>
          </w:p>
          <w:p w:rsidR="00CC4C70" w:rsidRPr="00E53DB3" w:rsidRDefault="00CC4C70" w:rsidP="00D70674">
            <w:pPr>
              <w:jc w:val="left"/>
              <w:rPr>
                <w:rFonts w:ascii="Times New Roman" w:hAnsi="Times New Roman" w:cs="Times New Roman"/>
                <w:color w:val="000000" w:themeColor="text1"/>
                <w:sz w:val="28"/>
                <w:szCs w:val="28"/>
              </w:rPr>
            </w:pPr>
          </w:p>
          <w:p w:rsidR="00CC4C70" w:rsidRPr="00E53DB3" w:rsidRDefault="00CC4C70" w:rsidP="00D70674">
            <w:pPr>
              <w:jc w:val="left"/>
              <w:rPr>
                <w:rFonts w:ascii="Times New Roman" w:hAnsi="Times New Roman" w:cs="Times New Roman"/>
                <w:color w:val="000000" w:themeColor="text1"/>
                <w:sz w:val="28"/>
                <w:szCs w:val="28"/>
              </w:rPr>
            </w:pPr>
          </w:p>
        </w:tc>
        <w:tc>
          <w:tcPr>
            <w:tcW w:w="5103" w:type="dxa"/>
          </w:tcPr>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Нормативный акт, утверждающий результаты муниципального конкурса молодых учителей и наставников в 2021 году</w:t>
            </w:r>
          </w:p>
        </w:tc>
        <w:tc>
          <w:tcPr>
            <w:tcW w:w="5245" w:type="dxa"/>
          </w:tcPr>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Нормативный акт, утверждающий результаты регионального конкурса молодых учителей и наставников в 2022 году</w:t>
            </w:r>
          </w:p>
        </w:tc>
      </w:tr>
      <w:tr w:rsidR="00CC4C70" w:rsidRPr="00D80393" w:rsidTr="00D80393">
        <w:tc>
          <w:tcPr>
            <w:tcW w:w="4928" w:type="dxa"/>
          </w:tcPr>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Отчет по результатам социологического исследования профессиональных затруднений молодых педагогов</w:t>
            </w:r>
          </w:p>
        </w:tc>
        <w:tc>
          <w:tcPr>
            <w:tcW w:w="5103" w:type="dxa"/>
          </w:tcPr>
          <w:p w:rsidR="00CC4C70" w:rsidRPr="00E53DB3" w:rsidRDefault="00CC4C70" w:rsidP="00D70674">
            <w:pPr>
              <w:jc w:val="left"/>
              <w:rPr>
                <w:rFonts w:ascii="Times New Roman" w:hAnsi="Times New Roman" w:cs="Times New Roman"/>
                <w:color w:val="000000" w:themeColor="text1"/>
                <w:sz w:val="28"/>
                <w:szCs w:val="28"/>
              </w:rPr>
            </w:pPr>
          </w:p>
        </w:tc>
        <w:tc>
          <w:tcPr>
            <w:tcW w:w="5245" w:type="dxa"/>
          </w:tcPr>
          <w:p w:rsidR="00CC4C70" w:rsidRPr="00E53DB3" w:rsidRDefault="00CC4C70" w:rsidP="00D70674">
            <w:pPr>
              <w:jc w:val="left"/>
              <w:rPr>
                <w:rFonts w:ascii="Times New Roman" w:hAnsi="Times New Roman" w:cs="Times New Roman"/>
                <w:color w:val="000000" w:themeColor="text1"/>
                <w:sz w:val="28"/>
                <w:szCs w:val="28"/>
              </w:rPr>
            </w:pPr>
            <w:r w:rsidRPr="00E53DB3">
              <w:rPr>
                <w:rFonts w:ascii="Times New Roman" w:hAnsi="Times New Roman" w:cs="Times New Roman"/>
                <w:color w:val="000000" w:themeColor="text1"/>
                <w:sz w:val="28"/>
                <w:szCs w:val="28"/>
              </w:rPr>
              <w:t>Отчет по результатам социологического исследования профессиональных затруднений молодых педагогов</w:t>
            </w:r>
          </w:p>
        </w:tc>
      </w:tr>
      <w:tr w:rsidR="00D80393" w:rsidRPr="00D80393" w:rsidTr="00D80393">
        <w:tc>
          <w:tcPr>
            <w:tcW w:w="15276" w:type="dxa"/>
            <w:gridSpan w:val="3"/>
          </w:tcPr>
          <w:p w:rsidR="00D80393" w:rsidRPr="00D80393" w:rsidRDefault="00D80393" w:rsidP="00D80393">
            <w:pPr>
              <w:rPr>
                <w:rFonts w:ascii="Times New Roman" w:hAnsi="Times New Roman" w:cs="Times New Roman"/>
                <w:sz w:val="28"/>
                <w:szCs w:val="28"/>
              </w:rPr>
            </w:pPr>
            <w:r w:rsidRPr="00D80393">
              <w:rPr>
                <w:rFonts w:ascii="Times New Roman" w:hAnsi="Times New Roman" w:cs="Times New Roman"/>
                <w:b/>
                <w:sz w:val="28"/>
                <w:szCs w:val="28"/>
              </w:rPr>
              <w:t>Организация работы со школами с низкими образовательными результатами</w:t>
            </w:r>
          </w:p>
        </w:tc>
      </w:tr>
      <w:tr w:rsidR="00D80393" w:rsidRPr="00D80393" w:rsidTr="00D80393">
        <w:tc>
          <w:tcPr>
            <w:tcW w:w="4928" w:type="dxa"/>
          </w:tcPr>
          <w:p w:rsidR="00D80393" w:rsidRPr="00D80393" w:rsidRDefault="00D80393" w:rsidP="00D80393">
            <w:pPr>
              <w:jc w:val="left"/>
              <w:rPr>
                <w:rFonts w:ascii="Times New Roman" w:hAnsi="Times New Roman" w:cs="Times New Roman"/>
                <w:sz w:val="28"/>
                <w:szCs w:val="28"/>
              </w:rPr>
            </w:pPr>
            <w:r w:rsidRPr="00D80393">
              <w:rPr>
                <w:rFonts w:ascii="Times New Roman" w:hAnsi="Times New Roman" w:cs="Times New Roman"/>
                <w:sz w:val="28"/>
                <w:szCs w:val="28"/>
              </w:rPr>
              <w:t>Аналитический отчет с адресными рекомендациями по результатам исследования учебной мотивации</w:t>
            </w:r>
            <w:r w:rsidR="00BA05F5">
              <w:rPr>
                <w:rFonts w:ascii="Times New Roman" w:hAnsi="Times New Roman" w:cs="Times New Roman"/>
                <w:sz w:val="28"/>
                <w:szCs w:val="28"/>
              </w:rPr>
              <w:t>обучающихся (5-6, 7-8, 9-10 класс</w:t>
            </w:r>
            <w:r w:rsidRPr="00D80393">
              <w:rPr>
                <w:rFonts w:ascii="Times New Roman" w:hAnsi="Times New Roman" w:cs="Times New Roman"/>
                <w:sz w:val="28"/>
                <w:szCs w:val="28"/>
              </w:rPr>
              <w:t>) за 2020 год</w:t>
            </w:r>
          </w:p>
        </w:tc>
        <w:tc>
          <w:tcPr>
            <w:tcW w:w="5103" w:type="dxa"/>
          </w:tcPr>
          <w:p w:rsidR="00D80393" w:rsidRPr="00D80393" w:rsidRDefault="00D80393" w:rsidP="00D80393">
            <w:pPr>
              <w:jc w:val="left"/>
              <w:rPr>
                <w:rFonts w:ascii="Times New Roman" w:hAnsi="Times New Roman" w:cs="Times New Roman"/>
                <w:sz w:val="28"/>
                <w:szCs w:val="28"/>
              </w:rPr>
            </w:pPr>
            <w:r w:rsidRPr="00D80393">
              <w:rPr>
                <w:rFonts w:ascii="Times New Roman" w:hAnsi="Times New Roman" w:cs="Times New Roman"/>
                <w:sz w:val="28"/>
                <w:szCs w:val="28"/>
              </w:rPr>
              <w:t>Аналитический отчет с адресными рекомендациями по результатам исследования учебной мотивации</w:t>
            </w:r>
            <w:r w:rsidR="00BA05F5">
              <w:rPr>
                <w:rFonts w:ascii="Times New Roman" w:hAnsi="Times New Roman" w:cs="Times New Roman"/>
                <w:sz w:val="28"/>
                <w:szCs w:val="28"/>
              </w:rPr>
              <w:t>обучающихся (5-6, 7-8, 9-10 класс</w:t>
            </w:r>
            <w:r w:rsidRPr="00D80393">
              <w:rPr>
                <w:rFonts w:ascii="Times New Roman" w:hAnsi="Times New Roman" w:cs="Times New Roman"/>
                <w:sz w:val="28"/>
                <w:szCs w:val="28"/>
              </w:rPr>
              <w:t>) за 2021 год</w:t>
            </w:r>
          </w:p>
        </w:tc>
        <w:tc>
          <w:tcPr>
            <w:tcW w:w="5245" w:type="dxa"/>
          </w:tcPr>
          <w:p w:rsidR="00D80393" w:rsidRPr="00D80393" w:rsidRDefault="00D80393" w:rsidP="00D80393">
            <w:pPr>
              <w:jc w:val="left"/>
              <w:rPr>
                <w:rFonts w:ascii="Times New Roman" w:hAnsi="Times New Roman" w:cs="Times New Roman"/>
                <w:sz w:val="28"/>
                <w:szCs w:val="28"/>
              </w:rPr>
            </w:pPr>
            <w:r w:rsidRPr="00D80393">
              <w:rPr>
                <w:rFonts w:ascii="Times New Roman" w:hAnsi="Times New Roman" w:cs="Times New Roman"/>
                <w:sz w:val="28"/>
                <w:szCs w:val="28"/>
              </w:rPr>
              <w:t>Аналитический отчет с адресными рекомендациями по результатам исследования учебной мотивации</w:t>
            </w:r>
            <w:r w:rsidR="00BA05F5">
              <w:rPr>
                <w:rFonts w:ascii="Times New Roman" w:hAnsi="Times New Roman" w:cs="Times New Roman"/>
                <w:sz w:val="28"/>
                <w:szCs w:val="28"/>
              </w:rPr>
              <w:t>обучающихся (5-6, 7-8, 9-10 класс</w:t>
            </w:r>
            <w:r w:rsidRPr="00D80393">
              <w:rPr>
                <w:rFonts w:ascii="Times New Roman" w:hAnsi="Times New Roman" w:cs="Times New Roman"/>
                <w:sz w:val="28"/>
                <w:szCs w:val="28"/>
              </w:rPr>
              <w:t>) за 2022 год</w:t>
            </w:r>
          </w:p>
        </w:tc>
      </w:tr>
      <w:tr w:rsidR="00D80393" w:rsidRPr="00D80393" w:rsidTr="00D80393">
        <w:tc>
          <w:tcPr>
            <w:tcW w:w="4928" w:type="dxa"/>
          </w:tcPr>
          <w:p w:rsidR="00D80393" w:rsidRPr="00D80393" w:rsidRDefault="0003524A" w:rsidP="00D80393">
            <w:pPr>
              <w:jc w:val="left"/>
              <w:rPr>
                <w:rFonts w:ascii="Times New Roman" w:hAnsi="Times New Roman" w:cs="Times New Roman"/>
                <w:sz w:val="28"/>
                <w:szCs w:val="28"/>
              </w:rPr>
            </w:pPr>
            <w:r>
              <w:rPr>
                <w:rFonts w:ascii="Times New Roman" w:hAnsi="Times New Roman" w:cs="Times New Roman"/>
                <w:sz w:val="28"/>
                <w:szCs w:val="28"/>
              </w:rPr>
              <w:t>О</w:t>
            </w:r>
            <w:r w:rsidRPr="00D80393">
              <w:rPr>
                <w:rFonts w:ascii="Times New Roman" w:hAnsi="Times New Roman" w:cs="Times New Roman"/>
                <w:sz w:val="28"/>
                <w:szCs w:val="28"/>
              </w:rPr>
              <w:t xml:space="preserve">тчет </w:t>
            </w:r>
            <w:r w:rsidR="00D80393" w:rsidRPr="00D80393">
              <w:rPr>
                <w:rFonts w:ascii="Times New Roman" w:hAnsi="Times New Roman" w:cs="Times New Roman"/>
                <w:sz w:val="28"/>
                <w:szCs w:val="28"/>
              </w:rPr>
              <w:t>«Оценка качества образования школ с низкими результатами ГИА, ВПР» на основе анализа результатов 2020 года</w:t>
            </w:r>
          </w:p>
        </w:tc>
        <w:tc>
          <w:tcPr>
            <w:tcW w:w="5103" w:type="dxa"/>
          </w:tcPr>
          <w:p w:rsidR="00D80393" w:rsidRPr="00D80393" w:rsidRDefault="0003524A" w:rsidP="00D80393">
            <w:pPr>
              <w:tabs>
                <w:tab w:val="left" w:pos="502"/>
              </w:tabs>
              <w:jc w:val="left"/>
              <w:rPr>
                <w:rFonts w:ascii="Times New Roman" w:hAnsi="Times New Roman" w:cs="Times New Roman"/>
                <w:sz w:val="28"/>
                <w:szCs w:val="28"/>
              </w:rPr>
            </w:pPr>
            <w:r>
              <w:rPr>
                <w:rFonts w:ascii="Times New Roman" w:hAnsi="Times New Roman" w:cs="Times New Roman"/>
                <w:sz w:val="28"/>
                <w:szCs w:val="28"/>
              </w:rPr>
              <w:t>О</w:t>
            </w:r>
            <w:r w:rsidRPr="00D80393">
              <w:rPr>
                <w:rFonts w:ascii="Times New Roman" w:hAnsi="Times New Roman" w:cs="Times New Roman"/>
                <w:sz w:val="28"/>
                <w:szCs w:val="28"/>
              </w:rPr>
              <w:t>тчет</w:t>
            </w:r>
            <w:r w:rsidR="00D80393" w:rsidRPr="00D80393">
              <w:rPr>
                <w:rFonts w:ascii="Times New Roman" w:hAnsi="Times New Roman" w:cs="Times New Roman"/>
                <w:sz w:val="28"/>
                <w:szCs w:val="28"/>
              </w:rPr>
              <w:t>«Оценка качества образования школ с низкими результатами ГИА, ВПР» на основе анализа результатов 2021 года</w:t>
            </w:r>
          </w:p>
        </w:tc>
        <w:tc>
          <w:tcPr>
            <w:tcW w:w="5245" w:type="dxa"/>
          </w:tcPr>
          <w:p w:rsidR="00D80393" w:rsidRPr="00D80393" w:rsidRDefault="0003524A" w:rsidP="00D80393">
            <w:pPr>
              <w:jc w:val="left"/>
              <w:rPr>
                <w:rFonts w:ascii="Times New Roman" w:hAnsi="Times New Roman" w:cs="Times New Roman"/>
                <w:sz w:val="28"/>
                <w:szCs w:val="28"/>
              </w:rPr>
            </w:pPr>
            <w:r>
              <w:rPr>
                <w:rFonts w:ascii="Times New Roman" w:hAnsi="Times New Roman" w:cs="Times New Roman"/>
                <w:sz w:val="28"/>
                <w:szCs w:val="28"/>
              </w:rPr>
              <w:t>О</w:t>
            </w:r>
            <w:r w:rsidRPr="00D80393">
              <w:rPr>
                <w:rFonts w:ascii="Times New Roman" w:hAnsi="Times New Roman" w:cs="Times New Roman"/>
                <w:sz w:val="28"/>
                <w:szCs w:val="28"/>
              </w:rPr>
              <w:t>тчет</w:t>
            </w:r>
            <w:r w:rsidR="00D80393" w:rsidRPr="00D80393">
              <w:rPr>
                <w:rFonts w:ascii="Times New Roman" w:hAnsi="Times New Roman" w:cs="Times New Roman"/>
                <w:sz w:val="28"/>
                <w:szCs w:val="28"/>
              </w:rPr>
              <w:t xml:space="preserve"> «Оценка качества образования школ с низкими результатами ГИА, ВПР» на основе анализа результатов 2022 года</w:t>
            </w:r>
          </w:p>
        </w:tc>
      </w:tr>
      <w:tr w:rsidR="00D80393" w:rsidRPr="00D80393" w:rsidTr="00D80393">
        <w:tc>
          <w:tcPr>
            <w:tcW w:w="15276" w:type="dxa"/>
            <w:gridSpan w:val="3"/>
          </w:tcPr>
          <w:p w:rsidR="00D80393" w:rsidRPr="00D80393" w:rsidRDefault="00D80393" w:rsidP="00D80393">
            <w:pPr>
              <w:rPr>
                <w:rFonts w:ascii="Times New Roman" w:hAnsi="Times New Roman" w:cs="Times New Roman"/>
                <w:sz w:val="28"/>
                <w:szCs w:val="28"/>
              </w:rPr>
            </w:pPr>
            <w:r w:rsidRPr="00D80393">
              <w:rPr>
                <w:rFonts w:ascii="Times New Roman" w:hAnsi="Times New Roman" w:cs="Times New Roman"/>
                <w:b/>
                <w:sz w:val="28"/>
                <w:szCs w:val="28"/>
              </w:rPr>
              <w:t>Совершенствование системы развития таланта</w:t>
            </w:r>
          </w:p>
        </w:tc>
      </w:tr>
      <w:tr w:rsidR="00AD1FFC" w:rsidRPr="00D80393" w:rsidTr="00D80393">
        <w:tc>
          <w:tcPr>
            <w:tcW w:w="4928" w:type="dxa"/>
          </w:tcPr>
          <w:p w:rsidR="00AD1FFC" w:rsidRPr="00FD5B8F" w:rsidRDefault="00AD1FFC" w:rsidP="00D70674">
            <w:pPr>
              <w:jc w:val="left"/>
              <w:rPr>
                <w:rFonts w:ascii="Times New Roman" w:hAnsi="Times New Roman" w:cs="Times New Roman"/>
                <w:sz w:val="28"/>
                <w:szCs w:val="28"/>
              </w:rPr>
            </w:pPr>
            <w:r w:rsidRPr="00FD5B8F">
              <w:rPr>
                <w:rFonts w:ascii="Times New Roman" w:hAnsi="Times New Roman" w:cs="Times New Roman"/>
                <w:sz w:val="28"/>
                <w:szCs w:val="28"/>
              </w:rPr>
              <w:t>Нормативные акт, утверждающие итоги конкурсных и иных мероприятий, направленных на выявление и поддержку талантливых детей и молодежи в 2020 году</w:t>
            </w:r>
          </w:p>
        </w:tc>
        <w:tc>
          <w:tcPr>
            <w:tcW w:w="5103" w:type="dxa"/>
          </w:tcPr>
          <w:p w:rsidR="00AD1FFC" w:rsidRPr="00FD5B8F" w:rsidRDefault="00AD1FFC" w:rsidP="00D70674">
            <w:pPr>
              <w:jc w:val="left"/>
              <w:rPr>
                <w:rFonts w:ascii="Times New Roman" w:hAnsi="Times New Roman" w:cs="Times New Roman"/>
                <w:sz w:val="28"/>
                <w:szCs w:val="28"/>
              </w:rPr>
            </w:pPr>
            <w:r w:rsidRPr="00FD5B8F">
              <w:rPr>
                <w:rFonts w:ascii="Times New Roman" w:hAnsi="Times New Roman" w:cs="Times New Roman"/>
                <w:sz w:val="28"/>
                <w:szCs w:val="28"/>
              </w:rPr>
              <w:t>Нормативные акт, утверждающие итоги конкурсных и иных мероприятий, направленных на выявление и поддержку талантливых детей и молодежи в 2021 году</w:t>
            </w:r>
          </w:p>
        </w:tc>
        <w:tc>
          <w:tcPr>
            <w:tcW w:w="5245" w:type="dxa"/>
          </w:tcPr>
          <w:p w:rsidR="00AD1FFC" w:rsidRPr="00FD5B8F" w:rsidRDefault="00AD1FFC" w:rsidP="00D70674">
            <w:pPr>
              <w:jc w:val="left"/>
              <w:rPr>
                <w:rFonts w:ascii="Times New Roman" w:hAnsi="Times New Roman" w:cs="Times New Roman"/>
                <w:sz w:val="28"/>
                <w:szCs w:val="28"/>
              </w:rPr>
            </w:pPr>
            <w:r w:rsidRPr="00FD5B8F">
              <w:rPr>
                <w:rFonts w:ascii="Times New Roman" w:hAnsi="Times New Roman" w:cs="Times New Roman"/>
                <w:sz w:val="28"/>
                <w:szCs w:val="28"/>
              </w:rPr>
              <w:t>Нормативные акт, утверждающие итоги конкурсных и иных мероприятий, направленных на выявление и поддержку талантливых детей и молодежи в 2022 году</w:t>
            </w:r>
          </w:p>
        </w:tc>
      </w:tr>
      <w:tr w:rsidR="00AD1FFC" w:rsidRPr="00D80393" w:rsidTr="00D80393">
        <w:tc>
          <w:tcPr>
            <w:tcW w:w="4928" w:type="dxa"/>
          </w:tcPr>
          <w:p w:rsidR="00AD1FFC" w:rsidRPr="00FD5B8F" w:rsidRDefault="00AD1FFC" w:rsidP="00D70674">
            <w:pPr>
              <w:jc w:val="left"/>
              <w:rPr>
                <w:rFonts w:ascii="Times New Roman" w:hAnsi="Times New Roman" w:cs="Times New Roman"/>
                <w:sz w:val="28"/>
                <w:szCs w:val="28"/>
              </w:rPr>
            </w:pPr>
            <w:r w:rsidRPr="00FD5B8F">
              <w:rPr>
                <w:rFonts w:ascii="Times New Roman" w:hAnsi="Times New Roman" w:cs="Times New Roman"/>
                <w:sz w:val="28"/>
                <w:szCs w:val="28"/>
              </w:rPr>
              <w:t>Создание единого Банка данных одаренных детей  Белинского района</w:t>
            </w:r>
          </w:p>
        </w:tc>
        <w:tc>
          <w:tcPr>
            <w:tcW w:w="5103" w:type="dxa"/>
          </w:tcPr>
          <w:p w:rsidR="00AD1FFC" w:rsidRPr="00FD5B8F" w:rsidRDefault="00AD1FFC" w:rsidP="00D70674">
            <w:pPr>
              <w:jc w:val="left"/>
              <w:rPr>
                <w:rFonts w:ascii="Times New Roman" w:hAnsi="Times New Roman" w:cs="Times New Roman"/>
                <w:sz w:val="28"/>
                <w:szCs w:val="28"/>
              </w:rPr>
            </w:pPr>
            <w:r w:rsidRPr="00FD5B8F">
              <w:rPr>
                <w:rFonts w:ascii="Times New Roman" w:hAnsi="Times New Roman" w:cs="Times New Roman"/>
                <w:sz w:val="28"/>
                <w:szCs w:val="28"/>
              </w:rPr>
              <w:t>Единый Банк данных одаренных детей Белинского района области</w:t>
            </w:r>
          </w:p>
        </w:tc>
        <w:tc>
          <w:tcPr>
            <w:tcW w:w="5245" w:type="dxa"/>
          </w:tcPr>
          <w:p w:rsidR="00AD1FFC" w:rsidRPr="00FD5B8F" w:rsidRDefault="00AD1FFC" w:rsidP="00D70674">
            <w:pPr>
              <w:jc w:val="left"/>
              <w:rPr>
                <w:rFonts w:ascii="Times New Roman" w:hAnsi="Times New Roman" w:cs="Times New Roman"/>
                <w:sz w:val="28"/>
                <w:szCs w:val="28"/>
              </w:rPr>
            </w:pPr>
            <w:r w:rsidRPr="00FD5B8F">
              <w:rPr>
                <w:rFonts w:ascii="Times New Roman" w:hAnsi="Times New Roman" w:cs="Times New Roman"/>
                <w:sz w:val="28"/>
                <w:szCs w:val="28"/>
              </w:rPr>
              <w:t>Единый Банк данных одаренных детей Белинского района</w:t>
            </w:r>
          </w:p>
        </w:tc>
      </w:tr>
      <w:tr w:rsidR="00AD1FFC" w:rsidRPr="00D80393" w:rsidTr="00D80393">
        <w:tc>
          <w:tcPr>
            <w:tcW w:w="4928" w:type="dxa"/>
          </w:tcPr>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Нормативные акты, регламентирующие реализацию региональных проектов, направленных на выявление и поддержку одаренных детей</w:t>
            </w:r>
          </w:p>
        </w:tc>
        <w:tc>
          <w:tcPr>
            <w:tcW w:w="5103" w:type="dxa"/>
          </w:tcPr>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Нормативные акты, регламентирующие реализацию региональных проектов, направленных на выявление и поддержку одаренных детей</w:t>
            </w:r>
          </w:p>
        </w:tc>
        <w:tc>
          <w:tcPr>
            <w:tcW w:w="5245" w:type="dxa"/>
          </w:tcPr>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Нормативные акты, регламентирующие реализацию региональных проектов, направленных на выявление и поддержку одаренных детей</w:t>
            </w:r>
          </w:p>
        </w:tc>
      </w:tr>
      <w:tr w:rsidR="00AD1FFC" w:rsidRPr="00D80393" w:rsidTr="00D80393">
        <w:tc>
          <w:tcPr>
            <w:tcW w:w="4928" w:type="dxa"/>
          </w:tcPr>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Нормативные акты (соглашения), регламентирующие:</w:t>
            </w:r>
          </w:p>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 межведомственное взаимодействие по работе с одаренными детьми (образование, культура, спорт, молодежная политика);</w:t>
            </w:r>
          </w:p>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 взаимодействие с организациями высшего образования</w:t>
            </w:r>
          </w:p>
        </w:tc>
        <w:tc>
          <w:tcPr>
            <w:tcW w:w="5103" w:type="dxa"/>
          </w:tcPr>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Нормативные акты (соглашения), регламентирующие:</w:t>
            </w:r>
          </w:p>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 межведомственное взаимодействие по работе с одаренными детьми (образование, культура, спорт, молодежная политика);</w:t>
            </w:r>
          </w:p>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 взаимодействие с организациями высшего образования</w:t>
            </w:r>
          </w:p>
        </w:tc>
        <w:tc>
          <w:tcPr>
            <w:tcW w:w="5245" w:type="dxa"/>
          </w:tcPr>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Нормативные акты (соглашения), регламентирующие:</w:t>
            </w:r>
          </w:p>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 межведомственное взаимодействие по работе с одаренными детьми (образование, культура, спорт, молодежная политика);</w:t>
            </w:r>
          </w:p>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 взаимодействие с организациями высшего образования</w:t>
            </w:r>
          </w:p>
        </w:tc>
      </w:tr>
      <w:tr w:rsidR="00AD1FFC" w:rsidRPr="00D80393" w:rsidTr="00D80393">
        <w:tc>
          <w:tcPr>
            <w:tcW w:w="4928" w:type="dxa"/>
          </w:tcPr>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Аналитический отчет по результатам мониторинга достижения индикативных региональных показателей по выявлению и поддержке одаренных детей за 2020 год</w:t>
            </w:r>
          </w:p>
        </w:tc>
        <w:tc>
          <w:tcPr>
            <w:tcW w:w="5103" w:type="dxa"/>
          </w:tcPr>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Аналитический отчет по результатам мониторинга достижения индикативных региональных показателей по выявлению и поддержке одаренных детей за 2021 год</w:t>
            </w:r>
          </w:p>
        </w:tc>
        <w:tc>
          <w:tcPr>
            <w:tcW w:w="5245" w:type="dxa"/>
          </w:tcPr>
          <w:p w:rsidR="00AD1FFC" w:rsidRPr="00FD5B8F" w:rsidRDefault="00AD1FFC" w:rsidP="00D70674">
            <w:pPr>
              <w:jc w:val="left"/>
              <w:rPr>
                <w:rFonts w:ascii="Times New Roman" w:hAnsi="Times New Roman" w:cs="Times New Roman"/>
                <w:color w:val="000000" w:themeColor="text1"/>
                <w:sz w:val="28"/>
                <w:szCs w:val="28"/>
              </w:rPr>
            </w:pPr>
            <w:r w:rsidRPr="00FD5B8F">
              <w:rPr>
                <w:rFonts w:ascii="Times New Roman" w:hAnsi="Times New Roman" w:cs="Times New Roman"/>
                <w:color w:val="000000" w:themeColor="text1"/>
                <w:sz w:val="28"/>
                <w:szCs w:val="28"/>
              </w:rPr>
              <w:t>Аналитический отчет по результатам мониторинга достижения индикативных региональных показателей по выявлению и поддержке одаренных детей за 2022 год</w:t>
            </w:r>
          </w:p>
        </w:tc>
      </w:tr>
      <w:tr w:rsidR="00D80393" w:rsidRPr="00D80393" w:rsidTr="00D80393">
        <w:tc>
          <w:tcPr>
            <w:tcW w:w="15276" w:type="dxa"/>
            <w:gridSpan w:val="3"/>
          </w:tcPr>
          <w:p w:rsidR="00D80393" w:rsidRPr="00D80393" w:rsidRDefault="00D80393" w:rsidP="00D80393">
            <w:pPr>
              <w:rPr>
                <w:rFonts w:ascii="Times New Roman" w:hAnsi="Times New Roman" w:cs="Times New Roman"/>
                <w:sz w:val="28"/>
                <w:szCs w:val="28"/>
              </w:rPr>
            </w:pPr>
            <w:r w:rsidRPr="00D80393">
              <w:rPr>
                <w:rFonts w:ascii="Times New Roman" w:hAnsi="Times New Roman" w:cs="Times New Roman"/>
                <w:b/>
                <w:sz w:val="28"/>
                <w:szCs w:val="28"/>
              </w:rPr>
              <w:t>Развитие системы профориентации</w:t>
            </w:r>
          </w:p>
        </w:tc>
      </w:tr>
      <w:tr w:rsidR="00D80393" w:rsidRPr="00D80393" w:rsidTr="00D80393">
        <w:tc>
          <w:tcPr>
            <w:tcW w:w="4928" w:type="dxa"/>
          </w:tcPr>
          <w:p w:rsidR="00D80393" w:rsidRPr="00D80393" w:rsidRDefault="002A108F" w:rsidP="00D80393">
            <w:pPr>
              <w:jc w:val="left"/>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shd w:val="clear" w:color="auto" w:fill="FFFFFF"/>
                <w:lang w:eastAsia="ru-RU"/>
              </w:rPr>
              <w:t>Нормативный документ, утверждающий План работы по вопросу профессиональной ориентации и самоопределения обучающихся</w:t>
            </w:r>
          </w:p>
        </w:tc>
        <w:tc>
          <w:tcPr>
            <w:tcW w:w="5103" w:type="dxa"/>
          </w:tcPr>
          <w:p w:rsidR="00D80393" w:rsidRPr="00D80393" w:rsidRDefault="00D80393" w:rsidP="00D80393">
            <w:pPr>
              <w:jc w:val="left"/>
              <w:rPr>
                <w:rFonts w:ascii="Times New Roman" w:hAnsi="Times New Roman" w:cs="Times New Roman"/>
                <w:sz w:val="28"/>
                <w:szCs w:val="28"/>
              </w:rPr>
            </w:pPr>
          </w:p>
        </w:tc>
        <w:tc>
          <w:tcPr>
            <w:tcW w:w="5245" w:type="dxa"/>
          </w:tcPr>
          <w:p w:rsidR="00D80393" w:rsidRPr="00D80393" w:rsidRDefault="00D80393" w:rsidP="00D80393">
            <w:pPr>
              <w:jc w:val="left"/>
              <w:rPr>
                <w:rFonts w:ascii="Times New Roman" w:hAnsi="Times New Roman" w:cs="Times New Roman"/>
                <w:sz w:val="28"/>
                <w:szCs w:val="28"/>
              </w:rPr>
            </w:pPr>
          </w:p>
        </w:tc>
      </w:tr>
      <w:tr w:rsidR="00D80393" w:rsidRPr="00D80393" w:rsidTr="00D80393">
        <w:tc>
          <w:tcPr>
            <w:tcW w:w="4928" w:type="dxa"/>
          </w:tcPr>
          <w:p w:rsidR="00D80393" w:rsidRPr="00D80393" w:rsidRDefault="00622EE1" w:rsidP="00D80393">
            <w:pPr>
              <w:jc w:val="left"/>
              <w:rPr>
                <w:rFonts w:ascii="Times New Roman" w:eastAsia="Times New Roman" w:hAnsi="Times New Roman" w:cs="Times New Roman"/>
                <w:sz w:val="28"/>
                <w:szCs w:val="28"/>
                <w:bdr w:val="none" w:sz="0" w:space="0" w:color="auto" w:frame="1"/>
                <w:shd w:val="clear" w:color="auto" w:fill="FFFFFF"/>
                <w:lang w:eastAsia="ru-RU"/>
              </w:rPr>
            </w:pPr>
            <w:r>
              <w:rPr>
                <w:rFonts w:ascii="Times New Roman" w:eastAsia="Times New Roman" w:hAnsi="Times New Roman" w:cs="Times New Roman"/>
                <w:sz w:val="28"/>
                <w:szCs w:val="28"/>
                <w:bdr w:val="none" w:sz="0" w:space="0" w:color="auto" w:frame="1"/>
                <w:shd w:val="clear" w:color="auto" w:fill="FFFFFF"/>
                <w:lang w:eastAsia="ru-RU"/>
              </w:rPr>
              <w:t>Утверждение Плана-графика проведения профориентационных мероприятий на 2020 год</w:t>
            </w:r>
          </w:p>
        </w:tc>
        <w:tc>
          <w:tcPr>
            <w:tcW w:w="5103" w:type="dxa"/>
          </w:tcPr>
          <w:p w:rsidR="00D80393" w:rsidRPr="00D80393" w:rsidRDefault="00622EE1" w:rsidP="00D80393">
            <w:pPr>
              <w:jc w:val="left"/>
              <w:rPr>
                <w:rFonts w:ascii="Times New Roman" w:hAnsi="Times New Roman" w:cs="Times New Roman"/>
                <w:sz w:val="28"/>
                <w:szCs w:val="28"/>
              </w:rPr>
            </w:pPr>
            <w:r w:rsidRPr="00622EE1">
              <w:rPr>
                <w:rFonts w:ascii="Times New Roman" w:hAnsi="Times New Roman" w:cs="Times New Roman"/>
                <w:sz w:val="28"/>
                <w:szCs w:val="28"/>
              </w:rPr>
              <w:t>Утверждение Плана-графика проведения профор</w:t>
            </w:r>
            <w:r>
              <w:rPr>
                <w:rFonts w:ascii="Times New Roman" w:hAnsi="Times New Roman" w:cs="Times New Roman"/>
                <w:sz w:val="28"/>
                <w:szCs w:val="28"/>
              </w:rPr>
              <w:t>иентационных мероприятий на 2021</w:t>
            </w:r>
            <w:r w:rsidRPr="00622EE1">
              <w:rPr>
                <w:rFonts w:ascii="Times New Roman" w:hAnsi="Times New Roman" w:cs="Times New Roman"/>
                <w:sz w:val="28"/>
                <w:szCs w:val="28"/>
              </w:rPr>
              <w:t xml:space="preserve"> год</w:t>
            </w:r>
          </w:p>
        </w:tc>
        <w:tc>
          <w:tcPr>
            <w:tcW w:w="5245" w:type="dxa"/>
          </w:tcPr>
          <w:p w:rsidR="00D80393" w:rsidRPr="00D80393" w:rsidRDefault="00622EE1" w:rsidP="00D80393">
            <w:pPr>
              <w:jc w:val="left"/>
              <w:rPr>
                <w:rFonts w:ascii="Times New Roman" w:hAnsi="Times New Roman" w:cs="Times New Roman"/>
                <w:sz w:val="28"/>
                <w:szCs w:val="28"/>
              </w:rPr>
            </w:pPr>
            <w:r w:rsidRPr="00622EE1">
              <w:rPr>
                <w:rFonts w:ascii="Times New Roman" w:hAnsi="Times New Roman" w:cs="Times New Roman"/>
                <w:sz w:val="28"/>
                <w:szCs w:val="28"/>
              </w:rPr>
              <w:t>Утверждение Плана-графика проведения профор</w:t>
            </w:r>
            <w:r>
              <w:rPr>
                <w:rFonts w:ascii="Times New Roman" w:hAnsi="Times New Roman" w:cs="Times New Roman"/>
                <w:sz w:val="28"/>
                <w:szCs w:val="28"/>
              </w:rPr>
              <w:t>иентационных мероприятий на 2022</w:t>
            </w:r>
            <w:r w:rsidRPr="00622EE1">
              <w:rPr>
                <w:rFonts w:ascii="Times New Roman" w:hAnsi="Times New Roman" w:cs="Times New Roman"/>
                <w:sz w:val="28"/>
                <w:szCs w:val="28"/>
              </w:rPr>
              <w:t xml:space="preserve"> год</w:t>
            </w:r>
          </w:p>
        </w:tc>
      </w:tr>
      <w:tr w:rsidR="00D80393" w:rsidRPr="00D80393" w:rsidTr="00D80393">
        <w:tc>
          <w:tcPr>
            <w:tcW w:w="4928" w:type="dxa"/>
          </w:tcPr>
          <w:p w:rsidR="00D80393" w:rsidRPr="00D80393" w:rsidRDefault="00D80393" w:rsidP="00622EE1">
            <w:pPr>
              <w:jc w:val="left"/>
              <w:rPr>
                <w:rFonts w:ascii="Times New Roman" w:hAnsi="Times New Roman" w:cs="Times New Roman"/>
                <w:sz w:val="28"/>
                <w:szCs w:val="28"/>
              </w:rPr>
            </w:pPr>
            <w:r w:rsidRPr="00D80393">
              <w:rPr>
                <w:rFonts w:ascii="Times New Roman" w:hAnsi="Times New Roman" w:cs="Times New Roman"/>
                <w:sz w:val="28"/>
                <w:szCs w:val="28"/>
              </w:rPr>
              <w:t xml:space="preserve">Отчет, содержащий анализ и адресные рекомендации по </w:t>
            </w:r>
            <w:r w:rsidR="00622EE1">
              <w:rPr>
                <w:rFonts w:ascii="Times New Roman" w:eastAsia="Times New Roman" w:hAnsi="Times New Roman" w:cs="Times New Roman"/>
                <w:sz w:val="28"/>
                <w:szCs w:val="28"/>
                <w:lang w:eastAsia="ru-RU"/>
              </w:rPr>
              <w:t xml:space="preserve">результатам мониторинга эффективности работы по самоопределению  и </w:t>
            </w:r>
            <w:r w:rsidRPr="00D80393">
              <w:rPr>
                <w:rFonts w:ascii="Times New Roman" w:eastAsia="Times New Roman" w:hAnsi="Times New Roman" w:cs="Times New Roman"/>
                <w:sz w:val="28"/>
                <w:szCs w:val="28"/>
                <w:lang w:eastAsia="ru-RU"/>
              </w:rPr>
              <w:t>проф</w:t>
            </w:r>
            <w:r w:rsidR="00622EE1">
              <w:rPr>
                <w:rFonts w:ascii="Times New Roman" w:eastAsia="Times New Roman" w:hAnsi="Times New Roman" w:cs="Times New Roman"/>
                <w:sz w:val="28"/>
                <w:szCs w:val="28"/>
                <w:lang w:eastAsia="ru-RU"/>
              </w:rPr>
              <w:t xml:space="preserve">ессиональной </w:t>
            </w:r>
            <w:r w:rsidRPr="00D80393">
              <w:rPr>
                <w:rFonts w:ascii="Times New Roman" w:eastAsia="Times New Roman" w:hAnsi="Times New Roman" w:cs="Times New Roman"/>
                <w:sz w:val="28"/>
                <w:szCs w:val="28"/>
                <w:lang w:eastAsia="ru-RU"/>
              </w:rPr>
              <w:t>ориентации обучающихся</w:t>
            </w:r>
            <w:r w:rsidRPr="00D80393">
              <w:rPr>
                <w:rFonts w:ascii="Times New Roman" w:hAnsi="Times New Roman" w:cs="Times New Roman"/>
                <w:sz w:val="28"/>
                <w:szCs w:val="28"/>
              </w:rPr>
              <w:t>по итогам 2020 года</w:t>
            </w:r>
          </w:p>
        </w:tc>
        <w:tc>
          <w:tcPr>
            <w:tcW w:w="5103" w:type="dxa"/>
          </w:tcPr>
          <w:p w:rsidR="00D80393" w:rsidRPr="00D80393" w:rsidRDefault="00EC77A0" w:rsidP="00D80393">
            <w:pPr>
              <w:jc w:val="left"/>
              <w:rPr>
                <w:rFonts w:ascii="Times New Roman" w:hAnsi="Times New Roman" w:cs="Times New Roman"/>
                <w:sz w:val="28"/>
                <w:szCs w:val="28"/>
              </w:rPr>
            </w:pPr>
            <w:r w:rsidRPr="00D80393">
              <w:rPr>
                <w:rFonts w:ascii="Times New Roman" w:hAnsi="Times New Roman" w:cs="Times New Roman"/>
                <w:sz w:val="28"/>
                <w:szCs w:val="28"/>
              </w:rPr>
              <w:t xml:space="preserve">Отчет, содержащий анализ и адресные рекомендации по </w:t>
            </w:r>
            <w:r>
              <w:rPr>
                <w:rFonts w:ascii="Times New Roman" w:eastAsia="Times New Roman" w:hAnsi="Times New Roman" w:cs="Times New Roman"/>
                <w:sz w:val="28"/>
                <w:szCs w:val="28"/>
                <w:lang w:eastAsia="ru-RU"/>
              </w:rPr>
              <w:t xml:space="preserve">результатам мониторинга эффективности работы по самоопределению  и </w:t>
            </w:r>
            <w:r w:rsidRPr="00D80393">
              <w:rPr>
                <w:rFonts w:ascii="Times New Roman" w:eastAsia="Times New Roman" w:hAnsi="Times New Roman" w:cs="Times New Roman"/>
                <w:sz w:val="28"/>
                <w:szCs w:val="28"/>
                <w:lang w:eastAsia="ru-RU"/>
              </w:rPr>
              <w:t>проф</w:t>
            </w:r>
            <w:r>
              <w:rPr>
                <w:rFonts w:ascii="Times New Roman" w:eastAsia="Times New Roman" w:hAnsi="Times New Roman" w:cs="Times New Roman"/>
                <w:sz w:val="28"/>
                <w:szCs w:val="28"/>
                <w:lang w:eastAsia="ru-RU"/>
              </w:rPr>
              <w:t xml:space="preserve">ессиональной </w:t>
            </w:r>
            <w:r w:rsidRPr="00D80393">
              <w:rPr>
                <w:rFonts w:ascii="Times New Roman" w:eastAsia="Times New Roman" w:hAnsi="Times New Roman" w:cs="Times New Roman"/>
                <w:sz w:val="28"/>
                <w:szCs w:val="28"/>
                <w:lang w:eastAsia="ru-RU"/>
              </w:rPr>
              <w:t>ориентации обучающихся</w:t>
            </w:r>
            <w:r>
              <w:rPr>
                <w:rFonts w:ascii="Times New Roman" w:hAnsi="Times New Roman" w:cs="Times New Roman"/>
                <w:sz w:val="28"/>
                <w:szCs w:val="28"/>
              </w:rPr>
              <w:t>по итогам 2021</w:t>
            </w:r>
            <w:r w:rsidRPr="00D80393">
              <w:rPr>
                <w:rFonts w:ascii="Times New Roman" w:hAnsi="Times New Roman" w:cs="Times New Roman"/>
                <w:sz w:val="28"/>
                <w:szCs w:val="28"/>
              </w:rPr>
              <w:t xml:space="preserve"> года</w:t>
            </w:r>
          </w:p>
        </w:tc>
        <w:tc>
          <w:tcPr>
            <w:tcW w:w="5245" w:type="dxa"/>
          </w:tcPr>
          <w:p w:rsidR="00D80393" w:rsidRPr="00D80393" w:rsidRDefault="00EC77A0" w:rsidP="00D80393">
            <w:pPr>
              <w:jc w:val="left"/>
              <w:rPr>
                <w:rFonts w:ascii="Times New Roman" w:hAnsi="Times New Roman" w:cs="Times New Roman"/>
                <w:sz w:val="28"/>
                <w:szCs w:val="28"/>
              </w:rPr>
            </w:pPr>
            <w:r w:rsidRPr="00D80393">
              <w:rPr>
                <w:rFonts w:ascii="Times New Roman" w:hAnsi="Times New Roman" w:cs="Times New Roman"/>
                <w:sz w:val="28"/>
                <w:szCs w:val="28"/>
              </w:rPr>
              <w:t xml:space="preserve">Отчет, содержащий анализ и адресные рекомендации по </w:t>
            </w:r>
            <w:r>
              <w:rPr>
                <w:rFonts w:ascii="Times New Roman" w:eastAsia="Times New Roman" w:hAnsi="Times New Roman" w:cs="Times New Roman"/>
                <w:sz w:val="28"/>
                <w:szCs w:val="28"/>
                <w:lang w:eastAsia="ru-RU"/>
              </w:rPr>
              <w:t xml:space="preserve">результатам мониторинга эффективности работы по самоопределению  и </w:t>
            </w:r>
            <w:r w:rsidRPr="00D80393">
              <w:rPr>
                <w:rFonts w:ascii="Times New Roman" w:eastAsia="Times New Roman" w:hAnsi="Times New Roman" w:cs="Times New Roman"/>
                <w:sz w:val="28"/>
                <w:szCs w:val="28"/>
                <w:lang w:eastAsia="ru-RU"/>
              </w:rPr>
              <w:t>проф</w:t>
            </w:r>
            <w:r>
              <w:rPr>
                <w:rFonts w:ascii="Times New Roman" w:eastAsia="Times New Roman" w:hAnsi="Times New Roman" w:cs="Times New Roman"/>
                <w:sz w:val="28"/>
                <w:szCs w:val="28"/>
                <w:lang w:eastAsia="ru-RU"/>
              </w:rPr>
              <w:t xml:space="preserve">ессиональной </w:t>
            </w:r>
            <w:r w:rsidRPr="00D80393">
              <w:rPr>
                <w:rFonts w:ascii="Times New Roman" w:eastAsia="Times New Roman" w:hAnsi="Times New Roman" w:cs="Times New Roman"/>
                <w:sz w:val="28"/>
                <w:szCs w:val="28"/>
                <w:lang w:eastAsia="ru-RU"/>
              </w:rPr>
              <w:t>ориентации обучающихся</w:t>
            </w:r>
            <w:r>
              <w:rPr>
                <w:rFonts w:ascii="Times New Roman" w:hAnsi="Times New Roman" w:cs="Times New Roman"/>
                <w:sz w:val="28"/>
                <w:szCs w:val="28"/>
              </w:rPr>
              <w:t>по итогам 2022</w:t>
            </w:r>
            <w:r w:rsidRPr="00D80393">
              <w:rPr>
                <w:rFonts w:ascii="Times New Roman" w:hAnsi="Times New Roman" w:cs="Times New Roman"/>
                <w:sz w:val="28"/>
                <w:szCs w:val="28"/>
              </w:rPr>
              <w:t xml:space="preserve"> года</w:t>
            </w:r>
          </w:p>
        </w:tc>
      </w:tr>
      <w:tr w:rsidR="00BA1DB4" w:rsidRPr="00D80393" w:rsidTr="00D80393">
        <w:tc>
          <w:tcPr>
            <w:tcW w:w="4928" w:type="dxa"/>
          </w:tcPr>
          <w:p w:rsidR="00BA1DB4" w:rsidRPr="00D80393" w:rsidRDefault="00BA1DB4" w:rsidP="00622EE1">
            <w:pPr>
              <w:jc w:val="left"/>
              <w:rPr>
                <w:rFonts w:ascii="Times New Roman" w:hAnsi="Times New Roman" w:cs="Times New Roman"/>
                <w:sz w:val="28"/>
                <w:szCs w:val="28"/>
              </w:rPr>
            </w:pPr>
            <w:r>
              <w:rPr>
                <w:rFonts w:ascii="Times New Roman" w:hAnsi="Times New Roman" w:cs="Times New Roman"/>
                <w:sz w:val="28"/>
                <w:szCs w:val="28"/>
              </w:rPr>
              <w:t xml:space="preserve">Отчет, содержащий анализ </w:t>
            </w:r>
            <w:r w:rsidRPr="00D80393">
              <w:rPr>
                <w:rFonts w:ascii="Times New Roman" w:hAnsi="Times New Roman" w:cs="Times New Roman"/>
                <w:sz w:val="28"/>
                <w:szCs w:val="28"/>
              </w:rPr>
              <w:t>и адресные рекомендации</w:t>
            </w:r>
            <w:r>
              <w:rPr>
                <w:rFonts w:ascii="Times New Roman" w:hAnsi="Times New Roman" w:cs="Times New Roman"/>
                <w:sz w:val="28"/>
                <w:szCs w:val="28"/>
              </w:rPr>
              <w:t xml:space="preserve"> по результатам мониторинга  реализации образовательной технологии «</w:t>
            </w:r>
            <w:r w:rsidR="00717DEA">
              <w:rPr>
                <w:rFonts w:ascii="Times New Roman" w:hAnsi="Times New Roman" w:cs="Times New Roman"/>
                <w:sz w:val="28"/>
                <w:szCs w:val="28"/>
              </w:rPr>
              <w:t>Образование</w:t>
            </w:r>
            <w:r>
              <w:rPr>
                <w:rFonts w:ascii="Times New Roman" w:hAnsi="Times New Roman" w:cs="Times New Roman"/>
                <w:sz w:val="28"/>
                <w:szCs w:val="28"/>
              </w:rPr>
              <w:t xml:space="preserve"> для жизни» в общеобразовательных организациях </w:t>
            </w:r>
            <w:r w:rsidR="00717DEA">
              <w:rPr>
                <w:rFonts w:ascii="Times New Roman" w:hAnsi="Times New Roman" w:cs="Times New Roman"/>
                <w:sz w:val="28"/>
                <w:szCs w:val="28"/>
              </w:rPr>
              <w:t xml:space="preserve"> по итогам 2020 года</w:t>
            </w:r>
          </w:p>
        </w:tc>
        <w:tc>
          <w:tcPr>
            <w:tcW w:w="5103" w:type="dxa"/>
          </w:tcPr>
          <w:p w:rsidR="00BA1DB4" w:rsidRPr="00D80393" w:rsidRDefault="000B0FD7" w:rsidP="00D80393">
            <w:pPr>
              <w:jc w:val="left"/>
              <w:rPr>
                <w:rFonts w:ascii="Times New Roman" w:hAnsi="Times New Roman" w:cs="Times New Roman"/>
                <w:sz w:val="28"/>
                <w:szCs w:val="28"/>
              </w:rPr>
            </w:pPr>
            <w:r>
              <w:rPr>
                <w:rFonts w:ascii="Times New Roman" w:hAnsi="Times New Roman" w:cs="Times New Roman"/>
                <w:sz w:val="28"/>
                <w:szCs w:val="28"/>
              </w:rPr>
              <w:t xml:space="preserve">Отчет, содержащий анализ </w:t>
            </w:r>
            <w:r w:rsidRPr="00D80393">
              <w:rPr>
                <w:rFonts w:ascii="Times New Roman" w:hAnsi="Times New Roman" w:cs="Times New Roman"/>
                <w:sz w:val="28"/>
                <w:szCs w:val="28"/>
              </w:rPr>
              <w:t>и адресные рекомендации</w:t>
            </w:r>
            <w:r>
              <w:rPr>
                <w:rFonts w:ascii="Times New Roman" w:hAnsi="Times New Roman" w:cs="Times New Roman"/>
                <w:sz w:val="28"/>
                <w:szCs w:val="28"/>
              </w:rPr>
              <w:t xml:space="preserve"> по результатам мониторинга  реализации образовательной технологии «Образование для жизни» в общеобразовательных организациях  по итогам 2021 года</w:t>
            </w:r>
          </w:p>
        </w:tc>
        <w:tc>
          <w:tcPr>
            <w:tcW w:w="5245" w:type="dxa"/>
          </w:tcPr>
          <w:p w:rsidR="00BA1DB4" w:rsidRPr="00D80393" w:rsidRDefault="000B0FD7" w:rsidP="00D80393">
            <w:pPr>
              <w:jc w:val="left"/>
              <w:rPr>
                <w:rFonts w:ascii="Times New Roman" w:hAnsi="Times New Roman" w:cs="Times New Roman"/>
                <w:sz w:val="28"/>
                <w:szCs w:val="28"/>
              </w:rPr>
            </w:pPr>
            <w:r>
              <w:rPr>
                <w:rFonts w:ascii="Times New Roman" w:hAnsi="Times New Roman" w:cs="Times New Roman"/>
                <w:sz w:val="28"/>
                <w:szCs w:val="28"/>
              </w:rPr>
              <w:t xml:space="preserve">Отчет, содержащий анализ </w:t>
            </w:r>
            <w:r w:rsidRPr="00D80393">
              <w:rPr>
                <w:rFonts w:ascii="Times New Roman" w:hAnsi="Times New Roman" w:cs="Times New Roman"/>
                <w:sz w:val="28"/>
                <w:szCs w:val="28"/>
              </w:rPr>
              <w:t>и адресные рекомендации</w:t>
            </w:r>
            <w:r>
              <w:rPr>
                <w:rFonts w:ascii="Times New Roman" w:hAnsi="Times New Roman" w:cs="Times New Roman"/>
                <w:sz w:val="28"/>
                <w:szCs w:val="28"/>
              </w:rPr>
              <w:t xml:space="preserve"> по результатам мониторинга  реализации образовательной технологии «Образование для жизни» в общеобразовательных организациях  по итогам 2022 года</w:t>
            </w:r>
          </w:p>
        </w:tc>
      </w:tr>
    </w:tbl>
    <w:p w:rsidR="00D80393" w:rsidRPr="00D80393" w:rsidRDefault="00D80393" w:rsidP="00D80393">
      <w:pPr>
        <w:spacing w:after="160" w:line="259" w:lineRule="auto"/>
        <w:jc w:val="left"/>
        <w:rPr>
          <w:rFonts w:ascii="Times New Roman" w:hAnsi="Times New Roman" w:cs="Times New Roman"/>
          <w:sz w:val="24"/>
          <w:szCs w:val="24"/>
        </w:rPr>
      </w:pPr>
    </w:p>
    <w:p w:rsidR="00D80393" w:rsidRPr="00D80393" w:rsidRDefault="00D80393" w:rsidP="00D80393">
      <w:pPr>
        <w:spacing w:line="276" w:lineRule="auto"/>
        <w:rPr>
          <w:rFonts w:ascii="Times New Roman" w:hAnsi="Times New Roman" w:cs="Times New Roman"/>
          <w:b/>
          <w:sz w:val="28"/>
          <w:szCs w:val="28"/>
        </w:rPr>
      </w:pPr>
    </w:p>
    <w:p w:rsidR="00D80393" w:rsidRPr="00D80393" w:rsidRDefault="00D80393" w:rsidP="00D80393">
      <w:pPr>
        <w:spacing w:line="276" w:lineRule="auto"/>
        <w:rPr>
          <w:rFonts w:ascii="Times New Roman" w:hAnsi="Times New Roman" w:cs="Times New Roman"/>
          <w:b/>
          <w:sz w:val="28"/>
          <w:szCs w:val="28"/>
        </w:rPr>
        <w:sectPr w:rsidR="00D80393" w:rsidRPr="00D80393" w:rsidSect="00200A8D">
          <w:pgSz w:w="16838" w:h="11906" w:orient="landscape"/>
          <w:pgMar w:top="1560" w:right="1134" w:bottom="851" w:left="1134" w:header="709" w:footer="709" w:gutter="0"/>
          <w:cols w:space="708"/>
          <w:titlePg/>
          <w:docGrid w:linePitch="360"/>
        </w:sectPr>
      </w:pPr>
    </w:p>
    <w:p w:rsidR="00D80393" w:rsidRPr="00D80393" w:rsidRDefault="00B75135" w:rsidP="00D80393">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D80393" w:rsidRPr="00D80393" w:rsidRDefault="00D80393" w:rsidP="00D80393">
      <w:pPr>
        <w:widowControl w:val="0"/>
        <w:rPr>
          <w:rFonts w:ascii="Times New Roman" w:hAnsi="Times New Roman" w:cs="Times New Roman"/>
          <w:b/>
          <w:sz w:val="24"/>
          <w:szCs w:val="24"/>
          <w:shd w:val="clear" w:color="auto" w:fill="FFFFFF"/>
        </w:rPr>
      </w:pPr>
      <w:r w:rsidRPr="00D80393">
        <w:rPr>
          <w:rFonts w:ascii="Times New Roman" w:hAnsi="Times New Roman" w:cs="Times New Roman"/>
          <w:b/>
          <w:sz w:val="24"/>
          <w:szCs w:val="24"/>
          <w:shd w:val="clear" w:color="auto" w:fill="FFFFFF"/>
        </w:rPr>
        <w:t>Дорожная карта</w:t>
      </w:r>
    </w:p>
    <w:p w:rsidR="00D80393" w:rsidRPr="00D80393" w:rsidRDefault="00D80393" w:rsidP="00D80393">
      <w:pPr>
        <w:rPr>
          <w:rFonts w:ascii="Times New Roman" w:eastAsia="Times New Roman" w:hAnsi="Times New Roman" w:cs="Times New Roman"/>
          <w:b/>
          <w:sz w:val="24"/>
          <w:szCs w:val="24"/>
          <w:lang w:eastAsia="ru-RU"/>
        </w:rPr>
      </w:pPr>
      <w:r w:rsidRPr="00D80393">
        <w:rPr>
          <w:rFonts w:ascii="Times New Roman" w:eastAsia="Times New Roman" w:hAnsi="Times New Roman" w:cs="Times New Roman"/>
          <w:b/>
          <w:sz w:val="24"/>
          <w:szCs w:val="24"/>
          <w:lang w:eastAsia="ru-RU"/>
        </w:rPr>
        <w:t xml:space="preserve">по направлению </w:t>
      </w:r>
      <w:r w:rsidRPr="00D80393">
        <w:rPr>
          <w:rFonts w:ascii="Times New Roman" w:eastAsiaTheme="minorEastAsia" w:hAnsi="Times New Roman" w:cs="Times New Roman"/>
          <w:b/>
          <w:color w:val="000000" w:themeColor="text1"/>
          <w:sz w:val="24"/>
          <w:szCs w:val="24"/>
          <w:lang w:eastAsia="ru-RU"/>
        </w:rPr>
        <w:t>«Развитие системы оценки качества подготовки обучающихся»</w:t>
      </w:r>
    </w:p>
    <w:p w:rsidR="00D80393" w:rsidRPr="00D80393" w:rsidRDefault="00D80393" w:rsidP="00D80393">
      <w:pPr>
        <w:rPr>
          <w:rFonts w:ascii="Times New Roman" w:eastAsia="Times New Roman" w:hAnsi="Times New Roman" w:cs="Times New Roman"/>
          <w:sz w:val="24"/>
          <w:szCs w:val="24"/>
          <w:lang w:eastAsia="ru-RU"/>
        </w:rPr>
      </w:pPr>
    </w:p>
    <w:tbl>
      <w:tblPr>
        <w:tblW w:w="1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5566"/>
        <w:gridCol w:w="2409"/>
        <w:gridCol w:w="3261"/>
        <w:gridCol w:w="2409"/>
      </w:tblGrid>
      <w:tr w:rsidR="00D80393" w:rsidRPr="00D80393" w:rsidTr="00105A85">
        <w:trPr>
          <w:trHeight w:val="573"/>
          <w:jc w:val="center"/>
        </w:trPr>
        <w:tc>
          <w:tcPr>
            <w:tcW w:w="685" w:type="dxa"/>
          </w:tcPr>
          <w:p w:rsidR="00D80393" w:rsidRPr="00D80393" w:rsidRDefault="00D80393" w:rsidP="00D80393">
            <w:pPr>
              <w:rPr>
                <w:rFonts w:ascii="Times New Roman" w:eastAsiaTheme="minorEastAsia" w:hAnsi="Times New Roman" w:cs="Times New Roman"/>
                <w:b/>
                <w:sz w:val="24"/>
                <w:szCs w:val="24"/>
                <w:bdr w:val="none" w:sz="0" w:space="0" w:color="auto" w:frame="1"/>
                <w:shd w:val="clear" w:color="auto" w:fill="FFFFFF"/>
                <w:lang w:eastAsia="ru-RU"/>
              </w:rPr>
            </w:pPr>
            <w:r w:rsidRPr="00D80393">
              <w:rPr>
                <w:rFonts w:ascii="Times New Roman" w:eastAsiaTheme="minorEastAsia" w:hAnsi="Times New Roman" w:cs="Times New Roman"/>
                <w:b/>
                <w:sz w:val="24"/>
                <w:szCs w:val="24"/>
                <w:bdr w:val="none" w:sz="0" w:space="0" w:color="auto" w:frame="1"/>
                <w:shd w:val="clear" w:color="auto" w:fill="FFFFFF"/>
                <w:lang w:eastAsia="ru-RU"/>
              </w:rPr>
              <w:t>№ п/п</w:t>
            </w:r>
          </w:p>
        </w:tc>
        <w:tc>
          <w:tcPr>
            <w:tcW w:w="5566" w:type="dxa"/>
          </w:tcPr>
          <w:p w:rsidR="00D80393" w:rsidRPr="00D80393" w:rsidRDefault="00D80393" w:rsidP="00D80393">
            <w:pPr>
              <w:rPr>
                <w:rFonts w:ascii="Times New Roman" w:eastAsiaTheme="minorEastAsia" w:hAnsi="Times New Roman" w:cs="Times New Roman"/>
                <w:b/>
                <w:sz w:val="24"/>
                <w:szCs w:val="24"/>
                <w:bdr w:val="none" w:sz="0" w:space="0" w:color="auto" w:frame="1"/>
                <w:shd w:val="clear" w:color="auto" w:fill="FFFFFF"/>
                <w:lang w:eastAsia="ru-RU"/>
              </w:rPr>
            </w:pPr>
            <w:r w:rsidRPr="00D80393">
              <w:rPr>
                <w:rFonts w:ascii="Times New Roman" w:eastAsiaTheme="minorEastAsia" w:hAnsi="Times New Roman" w:cs="Times New Roman"/>
                <w:b/>
                <w:sz w:val="24"/>
                <w:szCs w:val="24"/>
                <w:bdr w:val="none" w:sz="0" w:space="0" w:color="auto" w:frame="1"/>
                <w:shd w:val="clear" w:color="auto" w:fill="FFFFFF"/>
                <w:lang w:eastAsia="ru-RU"/>
              </w:rPr>
              <w:t>Наименование мероприятия</w:t>
            </w:r>
          </w:p>
        </w:tc>
        <w:tc>
          <w:tcPr>
            <w:tcW w:w="2409" w:type="dxa"/>
          </w:tcPr>
          <w:p w:rsidR="00D80393" w:rsidRPr="00D80393" w:rsidRDefault="00D80393" w:rsidP="00D80393">
            <w:pPr>
              <w:rPr>
                <w:rFonts w:ascii="Times New Roman" w:eastAsiaTheme="minorEastAsia" w:hAnsi="Times New Roman" w:cs="Times New Roman"/>
                <w:b/>
                <w:sz w:val="24"/>
                <w:szCs w:val="24"/>
                <w:bdr w:val="none" w:sz="0" w:space="0" w:color="auto" w:frame="1"/>
                <w:shd w:val="clear" w:color="auto" w:fill="FFFFFF"/>
                <w:lang w:eastAsia="ru-RU"/>
              </w:rPr>
            </w:pPr>
            <w:r w:rsidRPr="00D80393">
              <w:rPr>
                <w:rFonts w:ascii="Times New Roman" w:eastAsiaTheme="minorEastAsia" w:hAnsi="Times New Roman" w:cs="Times New Roman"/>
                <w:b/>
                <w:sz w:val="24"/>
                <w:szCs w:val="24"/>
                <w:bdr w:val="none" w:sz="0" w:space="0" w:color="auto" w:frame="1"/>
                <w:shd w:val="clear" w:color="auto" w:fill="FFFFFF"/>
                <w:lang w:eastAsia="ru-RU"/>
              </w:rPr>
              <w:t>Срок</w:t>
            </w:r>
          </w:p>
          <w:p w:rsidR="00D80393" w:rsidRPr="00D80393" w:rsidRDefault="00D80393" w:rsidP="00D80393">
            <w:pPr>
              <w:rPr>
                <w:rFonts w:ascii="Times New Roman" w:eastAsiaTheme="minorEastAsia" w:hAnsi="Times New Roman" w:cs="Times New Roman"/>
                <w:b/>
                <w:sz w:val="24"/>
                <w:szCs w:val="24"/>
                <w:bdr w:val="none" w:sz="0" w:space="0" w:color="auto" w:frame="1"/>
                <w:shd w:val="clear" w:color="auto" w:fill="FFFFFF"/>
                <w:lang w:eastAsia="ru-RU"/>
              </w:rPr>
            </w:pPr>
            <w:r w:rsidRPr="00D80393">
              <w:rPr>
                <w:rFonts w:ascii="Times New Roman" w:eastAsiaTheme="minorEastAsia" w:hAnsi="Times New Roman" w:cs="Times New Roman"/>
                <w:b/>
                <w:sz w:val="24"/>
                <w:szCs w:val="24"/>
                <w:bdr w:val="none" w:sz="0" w:space="0" w:color="auto" w:frame="1"/>
                <w:shd w:val="clear" w:color="auto" w:fill="FFFFFF"/>
                <w:lang w:eastAsia="ru-RU"/>
              </w:rPr>
              <w:t>исполнения</w:t>
            </w:r>
          </w:p>
          <w:p w:rsidR="00D80393" w:rsidRPr="00D80393" w:rsidRDefault="00D80393" w:rsidP="00D80393">
            <w:pPr>
              <w:rPr>
                <w:rFonts w:ascii="Times New Roman" w:eastAsiaTheme="minorEastAsia" w:hAnsi="Times New Roman" w:cs="Times New Roman"/>
                <w:b/>
                <w:sz w:val="24"/>
                <w:szCs w:val="24"/>
                <w:bdr w:val="none" w:sz="0" w:space="0" w:color="auto" w:frame="1"/>
                <w:shd w:val="clear" w:color="auto" w:fill="FFFFFF"/>
                <w:lang w:eastAsia="ru-RU"/>
              </w:rPr>
            </w:pPr>
            <w:r w:rsidRPr="00D80393">
              <w:rPr>
                <w:rFonts w:ascii="Times New Roman" w:eastAsiaTheme="minorEastAsia" w:hAnsi="Times New Roman" w:cs="Times New Roman"/>
                <w:b/>
                <w:sz w:val="24"/>
                <w:szCs w:val="24"/>
                <w:bdr w:val="none" w:sz="0" w:space="0" w:color="auto" w:frame="1"/>
                <w:shd w:val="clear" w:color="auto" w:fill="FFFFFF"/>
                <w:lang w:eastAsia="ru-RU"/>
              </w:rPr>
              <w:t>(месяц, год)</w:t>
            </w:r>
          </w:p>
        </w:tc>
        <w:tc>
          <w:tcPr>
            <w:tcW w:w="3261" w:type="dxa"/>
          </w:tcPr>
          <w:p w:rsidR="00D80393" w:rsidRPr="00D80393" w:rsidRDefault="00D80393" w:rsidP="00D80393">
            <w:pPr>
              <w:rPr>
                <w:rFonts w:ascii="Times New Roman" w:eastAsiaTheme="minorEastAsia" w:hAnsi="Times New Roman" w:cs="Times New Roman"/>
                <w:b/>
                <w:sz w:val="24"/>
                <w:szCs w:val="24"/>
                <w:lang w:eastAsia="ru-RU"/>
              </w:rPr>
            </w:pPr>
            <w:r w:rsidRPr="00D80393">
              <w:rPr>
                <w:rFonts w:ascii="Times New Roman" w:eastAsiaTheme="minorEastAsia" w:hAnsi="Times New Roman" w:cs="Times New Roman"/>
                <w:b/>
                <w:sz w:val="24"/>
                <w:szCs w:val="24"/>
                <w:lang w:eastAsia="ru-RU"/>
              </w:rPr>
              <w:t>Индикативные показатели</w:t>
            </w:r>
          </w:p>
        </w:tc>
        <w:tc>
          <w:tcPr>
            <w:tcW w:w="2409" w:type="dxa"/>
          </w:tcPr>
          <w:p w:rsidR="00D80393" w:rsidRPr="00D80393" w:rsidRDefault="00D80393" w:rsidP="00D80393">
            <w:pPr>
              <w:rPr>
                <w:rFonts w:ascii="Times New Roman" w:eastAsiaTheme="minorEastAsia" w:hAnsi="Times New Roman" w:cs="Times New Roman"/>
                <w:b/>
                <w:sz w:val="24"/>
                <w:szCs w:val="24"/>
                <w:lang w:eastAsia="ru-RU"/>
              </w:rPr>
            </w:pPr>
            <w:r w:rsidRPr="00D80393">
              <w:rPr>
                <w:rFonts w:ascii="Times New Roman" w:eastAsiaTheme="minorEastAsia" w:hAnsi="Times New Roman" w:cs="Times New Roman"/>
                <w:b/>
                <w:sz w:val="24"/>
                <w:szCs w:val="24"/>
                <w:lang w:eastAsia="ru-RU"/>
              </w:rPr>
              <w:t xml:space="preserve">Исполнители </w:t>
            </w:r>
          </w:p>
        </w:tc>
      </w:tr>
      <w:tr w:rsidR="0031678F" w:rsidRPr="00D80393" w:rsidTr="00105A85">
        <w:trPr>
          <w:trHeight w:val="573"/>
          <w:jc w:val="center"/>
        </w:trPr>
        <w:tc>
          <w:tcPr>
            <w:tcW w:w="685" w:type="dxa"/>
          </w:tcPr>
          <w:p w:rsidR="0031678F" w:rsidRPr="006F690A" w:rsidRDefault="006F690A" w:rsidP="00D80393">
            <w:pPr>
              <w:rPr>
                <w:rFonts w:ascii="Times New Roman" w:eastAsiaTheme="minorEastAsia" w:hAnsi="Times New Roman" w:cs="Times New Roman"/>
                <w:sz w:val="24"/>
                <w:szCs w:val="24"/>
                <w:bdr w:val="none" w:sz="0" w:space="0" w:color="auto" w:frame="1"/>
                <w:shd w:val="clear" w:color="auto" w:fill="FFFFFF"/>
                <w:lang w:eastAsia="ru-RU"/>
              </w:rPr>
            </w:pPr>
            <w:r w:rsidRPr="006F690A">
              <w:rPr>
                <w:rFonts w:ascii="Times New Roman" w:eastAsiaTheme="minorEastAsia" w:hAnsi="Times New Roman" w:cs="Times New Roman"/>
                <w:sz w:val="24"/>
                <w:szCs w:val="24"/>
                <w:bdr w:val="none" w:sz="0" w:space="0" w:color="auto" w:frame="1"/>
                <w:shd w:val="clear" w:color="auto" w:fill="FFFFFF"/>
                <w:lang w:eastAsia="ru-RU"/>
              </w:rPr>
              <w:t>1.</w:t>
            </w:r>
          </w:p>
        </w:tc>
        <w:tc>
          <w:tcPr>
            <w:tcW w:w="5566" w:type="dxa"/>
          </w:tcPr>
          <w:p w:rsidR="0031678F" w:rsidRPr="00BC0B8C" w:rsidRDefault="0031678F" w:rsidP="00BC0B8C">
            <w:pPr>
              <w:jc w:val="left"/>
              <w:rPr>
                <w:rFonts w:ascii="Times New Roman" w:eastAsiaTheme="minorEastAsia" w:hAnsi="Times New Roman" w:cs="Times New Roman"/>
                <w:sz w:val="24"/>
                <w:szCs w:val="24"/>
                <w:bdr w:val="none" w:sz="0" w:space="0" w:color="auto" w:frame="1"/>
                <w:shd w:val="clear" w:color="auto" w:fill="FFFFFF"/>
                <w:lang w:eastAsia="ru-RU"/>
              </w:rPr>
            </w:pPr>
            <w:r w:rsidRPr="00BC0B8C">
              <w:rPr>
                <w:rFonts w:ascii="Times New Roman" w:eastAsiaTheme="minorEastAsia" w:hAnsi="Times New Roman" w:cs="Times New Roman"/>
                <w:sz w:val="24"/>
                <w:szCs w:val="24"/>
                <w:bdr w:val="none" w:sz="0" w:space="0" w:color="auto" w:frame="1"/>
                <w:shd w:val="clear" w:color="auto" w:fill="FFFFFF"/>
                <w:lang w:eastAsia="ru-RU"/>
              </w:rPr>
              <w:t>Разработка и утверждение</w:t>
            </w:r>
            <w:r w:rsidR="007A76DE" w:rsidRPr="00BC0B8C">
              <w:rPr>
                <w:rFonts w:ascii="Times New Roman" w:eastAsiaTheme="minorEastAsia" w:hAnsi="Times New Roman" w:cs="Times New Roman"/>
                <w:sz w:val="24"/>
                <w:szCs w:val="24"/>
                <w:bdr w:val="none" w:sz="0" w:space="0" w:color="auto" w:frame="1"/>
                <w:shd w:val="clear" w:color="auto" w:fill="FFFFFF"/>
                <w:lang w:eastAsia="ru-RU"/>
              </w:rPr>
              <w:t xml:space="preserve"> регламента проведения муниципальных оценочных процедур</w:t>
            </w:r>
          </w:p>
        </w:tc>
        <w:tc>
          <w:tcPr>
            <w:tcW w:w="2409" w:type="dxa"/>
          </w:tcPr>
          <w:p w:rsidR="007A76DE" w:rsidRPr="00BC0B8C" w:rsidRDefault="007A76DE" w:rsidP="007A76DE">
            <w:pPr>
              <w:rPr>
                <w:rFonts w:ascii="Times New Roman" w:eastAsia="Times New Roman" w:hAnsi="Times New Roman" w:cs="Times New Roman"/>
                <w:sz w:val="24"/>
                <w:szCs w:val="24"/>
                <w:lang w:eastAsia="ru-RU"/>
              </w:rPr>
            </w:pPr>
            <w:r w:rsidRPr="00BC0B8C">
              <w:rPr>
                <w:rFonts w:ascii="Times New Roman" w:eastAsia="Times New Roman" w:hAnsi="Times New Roman" w:cs="Times New Roman"/>
                <w:sz w:val="24"/>
                <w:szCs w:val="24"/>
                <w:lang w:eastAsia="ru-RU"/>
              </w:rPr>
              <w:t>сентябрь</w:t>
            </w:r>
          </w:p>
          <w:p w:rsidR="0031678F" w:rsidRPr="00BC0B8C" w:rsidRDefault="007A76DE" w:rsidP="007A76DE">
            <w:pPr>
              <w:rPr>
                <w:rFonts w:ascii="Times New Roman" w:eastAsiaTheme="minorEastAsia" w:hAnsi="Times New Roman" w:cs="Times New Roman"/>
                <w:sz w:val="24"/>
                <w:szCs w:val="24"/>
                <w:bdr w:val="none" w:sz="0" w:space="0" w:color="auto" w:frame="1"/>
                <w:shd w:val="clear" w:color="auto" w:fill="FFFFFF"/>
                <w:lang w:eastAsia="ru-RU"/>
              </w:rPr>
            </w:pPr>
            <w:r w:rsidRPr="00BC0B8C">
              <w:rPr>
                <w:rFonts w:ascii="Times New Roman" w:eastAsia="Times New Roman" w:hAnsi="Times New Roman" w:cs="Times New Roman"/>
                <w:sz w:val="24"/>
                <w:szCs w:val="24"/>
                <w:lang w:eastAsia="ru-RU"/>
              </w:rPr>
              <w:t>ежегодно</w:t>
            </w:r>
          </w:p>
        </w:tc>
        <w:tc>
          <w:tcPr>
            <w:tcW w:w="3261" w:type="dxa"/>
          </w:tcPr>
          <w:p w:rsidR="0031678F" w:rsidRPr="00BC0B8C" w:rsidRDefault="007A76DE" w:rsidP="00D80393">
            <w:pPr>
              <w:rPr>
                <w:rFonts w:ascii="Times New Roman" w:eastAsiaTheme="minorEastAsia" w:hAnsi="Times New Roman" w:cs="Times New Roman"/>
                <w:sz w:val="24"/>
                <w:szCs w:val="24"/>
                <w:lang w:eastAsia="ru-RU"/>
              </w:rPr>
            </w:pPr>
            <w:r w:rsidRPr="00BC0B8C">
              <w:rPr>
                <w:rFonts w:ascii="Times New Roman" w:eastAsiaTheme="minorEastAsia" w:hAnsi="Times New Roman" w:cs="Times New Roman"/>
                <w:sz w:val="24"/>
                <w:szCs w:val="24"/>
                <w:lang w:eastAsia="ru-RU"/>
              </w:rPr>
              <w:t xml:space="preserve">Наличие регламента </w:t>
            </w:r>
            <w:r w:rsidR="00CB5F8D" w:rsidRPr="00BC0B8C">
              <w:rPr>
                <w:rFonts w:ascii="Times New Roman" w:eastAsiaTheme="minorEastAsia" w:hAnsi="Times New Roman" w:cs="Times New Roman"/>
                <w:sz w:val="24"/>
                <w:szCs w:val="24"/>
                <w:bdr w:val="none" w:sz="0" w:space="0" w:color="auto" w:frame="1"/>
                <w:shd w:val="clear" w:color="auto" w:fill="FFFFFF"/>
                <w:lang w:eastAsia="ru-RU"/>
              </w:rPr>
              <w:t>муниципальных оценочных процедур</w:t>
            </w:r>
          </w:p>
        </w:tc>
        <w:tc>
          <w:tcPr>
            <w:tcW w:w="2409" w:type="dxa"/>
          </w:tcPr>
          <w:p w:rsidR="0031678F" w:rsidRPr="00CB5F8D" w:rsidRDefault="00CB5F8D" w:rsidP="00CB5F8D">
            <w:pPr>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31678F" w:rsidRPr="00D80393" w:rsidTr="00105A85">
        <w:trPr>
          <w:trHeight w:val="573"/>
          <w:jc w:val="center"/>
        </w:trPr>
        <w:tc>
          <w:tcPr>
            <w:tcW w:w="685" w:type="dxa"/>
          </w:tcPr>
          <w:p w:rsidR="0031678F" w:rsidRPr="006F690A" w:rsidRDefault="006F690A" w:rsidP="00D80393">
            <w:pPr>
              <w:rPr>
                <w:rFonts w:ascii="Times New Roman" w:eastAsiaTheme="minorEastAsia" w:hAnsi="Times New Roman" w:cs="Times New Roman"/>
                <w:sz w:val="24"/>
                <w:szCs w:val="24"/>
                <w:bdr w:val="none" w:sz="0" w:space="0" w:color="auto" w:frame="1"/>
                <w:shd w:val="clear" w:color="auto" w:fill="FFFFFF"/>
                <w:lang w:eastAsia="ru-RU"/>
              </w:rPr>
            </w:pPr>
            <w:r w:rsidRPr="006F690A">
              <w:rPr>
                <w:rFonts w:ascii="Times New Roman" w:eastAsiaTheme="minorEastAsia" w:hAnsi="Times New Roman" w:cs="Times New Roman"/>
                <w:sz w:val="24"/>
                <w:szCs w:val="24"/>
                <w:bdr w:val="none" w:sz="0" w:space="0" w:color="auto" w:frame="1"/>
                <w:shd w:val="clear" w:color="auto" w:fill="FFFFFF"/>
                <w:lang w:eastAsia="ru-RU"/>
              </w:rPr>
              <w:t>2.</w:t>
            </w:r>
          </w:p>
        </w:tc>
        <w:tc>
          <w:tcPr>
            <w:tcW w:w="5566" w:type="dxa"/>
          </w:tcPr>
          <w:p w:rsidR="0031678F" w:rsidRPr="00BC0B8C" w:rsidRDefault="002C714E" w:rsidP="00BC0B8C">
            <w:pPr>
              <w:jc w:val="left"/>
              <w:rPr>
                <w:rFonts w:ascii="Times New Roman" w:eastAsiaTheme="minorEastAsia" w:hAnsi="Times New Roman" w:cs="Times New Roman"/>
                <w:sz w:val="24"/>
                <w:szCs w:val="24"/>
                <w:bdr w:val="none" w:sz="0" w:space="0" w:color="auto" w:frame="1"/>
                <w:shd w:val="clear" w:color="auto" w:fill="FFFFFF"/>
                <w:lang w:eastAsia="ru-RU"/>
              </w:rPr>
            </w:pPr>
            <w:r w:rsidRPr="00BC0B8C">
              <w:rPr>
                <w:rFonts w:ascii="Times New Roman" w:eastAsiaTheme="minorEastAsia" w:hAnsi="Times New Roman" w:cs="Times New Roman"/>
                <w:sz w:val="24"/>
                <w:szCs w:val="24"/>
                <w:bdr w:val="none" w:sz="0" w:space="0" w:color="auto" w:frame="1"/>
                <w:shd w:val="clear" w:color="auto" w:fill="FFFFFF"/>
                <w:lang w:eastAsia="ru-RU"/>
              </w:rPr>
              <w:t xml:space="preserve">Разработка Плана-графика </w:t>
            </w:r>
            <w:r w:rsidR="004D4248" w:rsidRPr="00BC0B8C">
              <w:rPr>
                <w:rFonts w:ascii="Times New Roman" w:eastAsiaTheme="minorEastAsia" w:hAnsi="Times New Roman" w:cs="Times New Roman"/>
                <w:sz w:val="24"/>
                <w:szCs w:val="24"/>
                <w:bdr w:val="none" w:sz="0" w:space="0" w:color="auto" w:frame="1"/>
                <w:shd w:val="clear" w:color="auto" w:fill="FFFFFF"/>
                <w:lang w:eastAsia="ru-RU"/>
              </w:rPr>
              <w:t>(«дорожной карты») подготовки и проведения муниципальных оценочных процедур</w:t>
            </w:r>
          </w:p>
        </w:tc>
        <w:tc>
          <w:tcPr>
            <w:tcW w:w="2409" w:type="dxa"/>
          </w:tcPr>
          <w:p w:rsidR="0031678F" w:rsidRPr="00BC0B8C" w:rsidRDefault="004D4248" w:rsidP="00D80393">
            <w:pPr>
              <w:rPr>
                <w:rFonts w:ascii="Times New Roman" w:eastAsiaTheme="minorEastAsia" w:hAnsi="Times New Roman" w:cs="Times New Roman"/>
                <w:sz w:val="24"/>
                <w:szCs w:val="24"/>
                <w:bdr w:val="none" w:sz="0" w:space="0" w:color="auto" w:frame="1"/>
                <w:shd w:val="clear" w:color="auto" w:fill="FFFFFF"/>
                <w:lang w:eastAsia="ru-RU"/>
              </w:rPr>
            </w:pPr>
            <w:r w:rsidRPr="00BC0B8C">
              <w:rPr>
                <w:rFonts w:ascii="Times New Roman" w:eastAsiaTheme="minorEastAsia" w:hAnsi="Times New Roman" w:cs="Times New Roman"/>
                <w:sz w:val="24"/>
                <w:szCs w:val="24"/>
                <w:bdr w:val="none" w:sz="0" w:space="0" w:color="auto" w:frame="1"/>
                <w:shd w:val="clear" w:color="auto" w:fill="FFFFFF"/>
                <w:lang w:eastAsia="ru-RU"/>
              </w:rPr>
              <w:t>ежегодно</w:t>
            </w:r>
          </w:p>
        </w:tc>
        <w:tc>
          <w:tcPr>
            <w:tcW w:w="3261" w:type="dxa"/>
          </w:tcPr>
          <w:p w:rsidR="0031678F" w:rsidRPr="00BC0B8C" w:rsidRDefault="004D4248" w:rsidP="00D80393">
            <w:pPr>
              <w:rPr>
                <w:rFonts w:ascii="Times New Roman" w:eastAsiaTheme="minorEastAsia" w:hAnsi="Times New Roman" w:cs="Times New Roman"/>
                <w:sz w:val="24"/>
                <w:szCs w:val="24"/>
                <w:lang w:eastAsia="ru-RU"/>
              </w:rPr>
            </w:pPr>
            <w:r w:rsidRPr="00BC0B8C">
              <w:rPr>
                <w:rFonts w:ascii="Times New Roman" w:eastAsiaTheme="minorEastAsia" w:hAnsi="Times New Roman" w:cs="Times New Roman"/>
                <w:sz w:val="24"/>
                <w:szCs w:val="24"/>
                <w:lang w:eastAsia="ru-RU"/>
              </w:rPr>
              <w:t xml:space="preserve">Наличие Плана-графика </w:t>
            </w:r>
            <w:r w:rsidR="00A373A1" w:rsidRPr="00BC0B8C">
              <w:rPr>
                <w:rFonts w:ascii="Times New Roman" w:eastAsia="Times New Roman" w:hAnsi="Times New Roman" w:cs="Times New Roman"/>
                <w:color w:val="000000" w:themeColor="text1"/>
                <w:sz w:val="24"/>
                <w:szCs w:val="24"/>
                <w:lang w:eastAsia="ru-RU"/>
              </w:rPr>
              <w:t>(«дорожной карты»)</w:t>
            </w:r>
          </w:p>
        </w:tc>
        <w:tc>
          <w:tcPr>
            <w:tcW w:w="2409" w:type="dxa"/>
          </w:tcPr>
          <w:p w:rsidR="0031678F" w:rsidRPr="00D80393" w:rsidRDefault="00A373A1" w:rsidP="00D80393">
            <w:pPr>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C4A9F" w:rsidRPr="00D80393" w:rsidTr="00105A85">
        <w:trPr>
          <w:trHeight w:val="573"/>
          <w:jc w:val="center"/>
        </w:trPr>
        <w:tc>
          <w:tcPr>
            <w:tcW w:w="685" w:type="dxa"/>
          </w:tcPr>
          <w:p w:rsidR="00DC4A9F" w:rsidRPr="006F690A" w:rsidRDefault="006F690A" w:rsidP="00D80393">
            <w:pPr>
              <w:rPr>
                <w:rFonts w:ascii="Times New Roman" w:eastAsiaTheme="minorEastAsia" w:hAnsi="Times New Roman" w:cs="Times New Roman"/>
                <w:sz w:val="24"/>
                <w:szCs w:val="24"/>
                <w:bdr w:val="none" w:sz="0" w:space="0" w:color="auto" w:frame="1"/>
                <w:shd w:val="clear" w:color="auto" w:fill="FFFFFF"/>
                <w:lang w:eastAsia="ru-RU"/>
              </w:rPr>
            </w:pPr>
            <w:r w:rsidRPr="006F690A">
              <w:rPr>
                <w:rFonts w:ascii="Times New Roman" w:eastAsiaTheme="minorEastAsia" w:hAnsi="Times New Roman" w:cs="Times New Roman"/>
                <w:sz w:val="24"/>
                <w:szCs w:val="24"/>
                <w:bdr w:val="none" w:sz="0" w:space="0" w:color="auto" w:frame="1"/>
                <w:shd w:val="clear" w:color="auto" w:fill="FFFFFF"/>
                <w:lang w:eastAsia="ru-RU"/>
              </w:rPr>
              <w:t>3.</w:t>
            </w:r>
          </w:p>
        </w:tc>
        <w:tc>
          <w:tcPr>
            <w:tcW w:w="5566" w:type="dxa"/>
          </w:tcPr>
          <w:p w:rsidR="00DC4A9F" w:rsidRPr="00BC0B8C" w:rsidRDefault="00E4723D" w:rsidP="00BC0B8C">
            <w:pPr>
              <w:jc w:val="left"/>
              <w:rPr>
                <w:rFonts w:ascii="Times New Roman" w:eastAsiaTheme="minorEastAsia" w:hAnsi="Times New Roman" w:cs="Times New Roman"/>
                <w:sz w:val="24"/>
                <w:szCs w:val="24"/>
                <w:bdr w:val="none" w:sz="0" w:space="0" w:color="auto" w:frame="1"/>
                <w:shd w:val="clear" w:color="auto" w:fill="FFFFFF"/>
                <w:lang w:eastAsia="ru-RU"/>
              </w:rPr>
            </w:pPr>
            <w:r w:rsidRPr="00BC0B8C">
              <w:rPr>
                <w:rFonts w:ascii="Times New Roman" w:eastAsiaTheme="minorEastAsia" w:hAnsi="Times New Roman" w:cs="Times New Roman"/>
                <w:sz w:val="24"/>
                <w:szCs w:val="24"/>
                <w:bdr w:val="none" w:sz="0" w:space="0" w:color="auto" w:frame="1"/>
                <w:shd w:val="clear" w:color="auto" w:fill="FFFFFF"/>
                <w:lang w:eastAsia="ru-RU"/>
              </w:rPr>
              <w:t>Организация участия образовательных организаций Белинского района в проведении муниципальных оценочных процедур</w:t>
            </w:r>
          </w:p>
        </w:tc>
        <w:tc>
          <w:tcPr>
            <w:tcW w:w="2409" w:type="dxa"/>
          </w:tcPr>
          <w:p w:rsidR="00DC4A9F" w:rsidRPr="00BC0B8C" w:rsidRDefault="00E4723D" w:rsidP="00D80393">
            <w:pPr>
              <w:rPr>
                <w:rFonts w:ascii="Times New Roman" w:eastAsiaTheme="minorEastAsia" w:hAnsi="Times New Roman" w:cs="Times New Roman"/>
                <w:sz w:val="24"/>
                <w:szCs w:val="24"/>
                <w:bdr w:val="none" w:sz="0" w:space="0" w:color="auto" w:frame="1"/>
                <w:shd w:val="clear" w:color="auto" w:fill="FFFFFF"/>
                <w:lang w:eastAsia="ru-RU"/>
              </w:rPr>
            </w:pPr>
            <w:r w:rsidRPr="00BC0B8C">
              <w:rPr>
                <w:rFonts w:ascii="Times New Roman" w:eastAsiaTheme="minorEastAsia" w:hAnsi="Times New Roman" w:cs="Times New Roman"/>
                <w:sz w:val="24"/>
                <w:szCs w:val="24"/>
                <w:bdr w:val="none" w:sz="0" w:space="0" w:color="auto" w:frame="1"/>
                <w:shd w:val="clear" w:color="auto" w:fill="FFFFFF"/>
                <w:lang w:eastAsia="ru-RU"/>
              </w:rPr>
              <w:t>ежегодно в соот</w:t>
            </w:r>
            <w:r w:rsidR="00D85FBB" w:rsidRPr="00BC0B8C">
              <w:rPr>
                <w:rFonts w:ascii="Times New Roman" w:eastAsiaTheme="minorEastAsia" w:hAnsi="Times New Roman" w:cs="Times New Roman"/>
                <w:sz w:val="24"/>
                <w:szCs w:val="24"/>
                <w:bdr w:val="none" w:sz="0" w:space="0" w:color="auto" w:frame="1"/>
                <w:shd w:val="clear" w:color="auto" w:fill="FFFFFF"/>
                <w:lang w:eastAsia="ru-RU"/>
              </w:rPr>
              <w:t>ветствии с Планом-графиком</w:t>
            </w:r>
          </w:p>
        </w:tc>
        <w:tc>
          <w:tcPr>
            <w:tcW w:w="3261" w:type="dxa"/>
          </w:tcPr>
          <w:p w:rsidR="00DC4A9F" w:rsidRPr="00BC0B8C" w:rsidRDefault="00D85FBB" w:rsidP="00D80393">
            <w:pPr>
              <w:rPr>
                <w:rFonts w:ascii="Times New Roman" w:eastAsiaTheme="minorEastAsia" w:hAnsi="Times New Roman" w:cs="Times New Roman"/>
                <w:sz w:val="24"/>
                <w:szCs w:val="24"/>
                <w:lang w:eastAsia="ru-RU"/>
              </w:rPr>
            </w:pPr>
            <w:r w:rsidRPr="00BC0B8C">
              <w:rPr>
                <w:rFonts w:ascii="Times New Roman" w:eastAsiaTheme="minorEastAsia" w:hAnsi="Times New Roman" w:cs="Times New Roman"/>
                <w:sz w:val="24"/>
                <w:szCs w:val="24"/>
                <w:lang w:eastAsia="ru-RU"/>
              </w:rPr>
              <w:t>Участие  ОО в МПР</w:t>
            </w:r>
          </w:p>
        </w:tc>
        <w:tc>
          <w:tcPr>
            <w:tcW w:w="2409" w:type="dxa"/>
          </w:tcPr>
          <w:p w:rsidR="00DC4A9F" w:rsidRDefault="00D85FBB" w:rsidP="00D8039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341BF0" w:rsidRPr="00D80393" w:rsidTr="00105A85">
        <w:trPr>
          <w:trHeight w:val="573"/>
          <w:jc w:val="center"/>
        </w:trPr>
        <w:tc>
          <w:tcPr>
            <w:tcW w:w="685" w:type="dxa"/>
          </w:tcPr>
          <w:p w:rsidR="00341BF0" w:rsidRPr="006F690A" w:rsidRDefault="006F690A" w:rsidP="00D80393">
            <w:pPr>
              <w:rPr>
                <w:rFonts w:ascii="Times New Roman" w:eastAsiaTheme="minorEastAsia" w:hAnsi="Times New Roman" w:cs="Times New Roman"/>
                <w:sz w:val="24"/>
                <w:szCs w:val="24"/>
                <w:bdr w:val="none" w:sz="0" w:space="0" w:color="auto" w:frame="1"/>
                <w:shd w:val="clear" w:color="auto" w:fill="FFFFFF"/>
                <w:lang w:eastAsia="ru-RU"/>
              </w:rPr>
            </w:pPr>
            <w:r w:rsidRPr="006F690A">
              <w:rPr>
                <w:rFonts w:ascii="Times New Roman" w:eastAsiaTheme="minorEastAsia" w:hAnsi="Times New Roman" w:cs="Times New Roman"/>
                <w:sz w:val="24"/>
                <w:szCs w:val="24"/>
                <w:bdr w:val="none" w:sz="0" w:space="0" w:color="auto" w:frame="1"/>
                <w:shd w:val="clear" w:color="auto" w:fill="FFFFFF"/>
                <w:lang w:eastAsia="ru-RU"/>
              </w:rPr>
              <w:t>4.</w:t>
            </w:r>
          </w:p>
        </w:tc>
        <w:tc>
          <w:tcPr>
            <w:tcW w:w="5566" w:type="dxa"/>
          </w:tcPr>
          <w:p w:rsidR="00341BF0" w:rsidRPr="00BC0B8C" w:rsidRDefault="00341BF0" w:rsidP="00BC0B8C">
            <w:pPr>
              <w:jc w:val="left"/>
              <w:rPr>
                <w:rFonts w:ascii="Times New Roman" w:eastAsiaTheme="minorEastAsia" w:hAnsi="Times New Roman" w:cs="Times New Roman"/>
                <w:sz w:val="24"/>
                <w:szCs w:val="24"/>
                <w:bdr w:val="none" w:sz="0" w:space="0" w:color="auto" w:frame="1"/>
                <w:shd w:val="clear" w:color="auto" w:fill="FFFFFF"/>
                <w:lang w:eastAsia="ru-RU"/>
              </w:rPr>
            </w:pPr>
            <w:r w:rsidRPr="00BC0B8C">
              <w:rPr>
                <w:rFonts w:ascii="Times New Roman" w:eastAsiaTheme="minorEastAsia" w:hAnsi="Times New Roman" w:cs="Times New Roman"/>
                <w:sz w:val="24"/>
                <w:szCs w:val="24"/>
                <w:bdr w:val="none" w:sz="0" w:space="0" w:color="auto" w:frame="1"/>
                <w:shd w:val="clear" w:color="auto" w:fill="FFFFFF"/>
                <w:lang w:eastAsia="ru-RU"/>
              </w:rPr>
              <w:t>Проведение анализа по результа</w:t>
            </w:r>
            <w:r w:rsidR="005A6A53" w:rsidRPr="00BC0B8C">
              <w:rPr>
                <w:rFonts w:ascii="Times New Roman" w:eastAsiaTheme="minorEastAsia" w:hAnsi="Times New Roman" w:cs="Times New Roman"/>
                <w:sz w:val="24"/>
                <w:szCs w:val="24"/>
                <w:bdr w:val="none" w:sz="0" w:space="0" w:color="auto" w:frame="1"/>
                <w:shd w:val="clear" w:color="auto" w:fill="FFFFFF"/>
                <w:lang w:eastAsia="ru-RU"/>
              </w:rPr>
              <w:t xml:space="preserve">там муниципальных </w:t>
            </w:r>
            <w:r w:rsidRPr="00BC0B8C">
              <w:rPr>
                <w:rFonts w:ascii="Times New Roman" w:eastAsiaTheme="minorEastAsia" w:hAnsi="Times New Roman" w:cs="Times New Roman"/>
                <w:sz w:val="24"/>
                <w:szCs w:val="24"/>
                <w:bdr w:val="none" w:sz="0" w:space="0" w:color="auto" w:frame="1"/>
                <w:shd w:val="clear" w:color="auto" w:fill="FFFFFF"/>
                <w:lang w:eastAsia="ru-RU"/>
              </w:rPr>
              <w:t xml:space="preserve"> оценочных процедур</w:t>
            </w:r>
          </w:p>
        </w:tc>
        <w:tc>
          <w:tcPr>
            <w:tcW w:w="2409" w:type="dxa"/>
          </w:tcPr>
          <w:p w:rsidR="00341BF0" w:rsidRPr="00BC0B8C" w:rsidRDefault="00341BF0" w:rsidP="007E37CE">
            <w:pPr>
              <w:rPr>
                <w:rFonts w:ascii="Times New Roman" w:eastAsiaTheme="minorEastAsia" w:hAnsi="Times New Roman" w:cs="Times New Roman"/>
                <w:sz w:val="24"/>
                <w:szCs w:val="24"/>
                <w:bdr w:val="none" w:sz="0" w:space="0" w:color="auto" w:frame="1"/>
                <w:shd w:val="clear" w:color="auto" w:fill="FFFFFF"/>
                <w:lang w:eastAsia="ru-RU"/>
              </w:rPr>
            </w:pPr>
            <w:r w:rsidRPr="00BC0B8C">
              <w:rPr>
                <w:rFonts w:ascii="Times New Roman" w:eastAsiaTheme="minorEastAsia" w:hAnsi="Times New Roman" w:cs="Times New Roman"/>
                <w:sz w:val="24"/>
                <w:szCs w:val="24"/>
                <w:bdr w:val="none" w:sz="0" w:space="0" w:color="auto" w:frame="1"/>
                <w:shd w:val="clear" w:color="auto" w:fill="FFFFFF"/>
                <w:lang w:eastAsia="ru-RU"/>
              </w:rPr>
              <w:t>ежегодно в соответствии с Планом-графиком</w:t>
            </w:r>
          </w:p>
        </w:tc>
        <w:tc>
          <w:tcPr>
            <w:tcW w:w="3261" w:type="dxa"/>
          </w:tcPr>
          <w:p w:rsidR="00341BF0" w:rsidRPr="00BC0B8C" w:rsidRDefault="00341BF0" w:rsidP="007E37CE">
            <w:pPr>
              <w:rPr>
                <w:rFonts w:ascii="Times New Roman" w:eastAsiaTheme="minorEastAsia" w:hAnsi="Times New Roman" w:cs="Times New Roman"/>
                <w:sz w:val="24"/>
                <w:szCs w:val="24"/>
                <w:lang w:eastAsia="ru-RU"/>
              </w:rPr>
            </w:pPr>
            <w:r w:rsidRPr="00BC0B8C">
              <w:rPr>
                <w:rFonts w:ascii="Times New Roman" w:eastAsiaTheme="minorEastAsia" w:hAnsi="Times New Roman" w:cs="Times New Roman"/>
                <w:sz w:val="24"/>
                <w:szCs w:val="24"/>
                <w:lang w:eastAsia="ru-RU"/>
              </w:rPr>
              <w:t>Наличие аналитического отчета по результатам муниципальных и региональных оценочных процедур</w:t>
            </w:r>
          </w:p>
        </w:tc>
        <w:tc>
          <w:tcPr>
            <w:tcW w:w="2409" w:type="dxa"/>
          </w:tcPr>
          <w:p w:rsidR="00341BF0" w:rsidRDefault="00341BF0" w:rsidP="007E37CE">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3631AB" w:rsidRPr="00D80393" w:rsidTr="00105A85">
        <w:trPr>
          <w:trHeight w:val="573"/>
          <w:jc w:val="center"/>
        </w:trPr>
        <w:tc>
          <w:tcPr>
            <w:tcW w:w="685" w:type="dxa"/>
          </w:tcPr>
          <w:p w:rsidR="003631AB" w:rsidRPr="006F690A" w:rsidRDefault="006F690A" w:rsidP="00D80393">
            <w:pPr>
              <w:rPr>
                <w:rFonts w:ascii="Times New Roman" w:eastAsiaTheme="minorEastAsia" w:hAnsi="Times New Roman" w:cs="Times New Roman"/>
                <w:sz w:val="24"/>
                <w:szCs w:val="24"/>
                <w:bdr w:val="none" w:sz="0" w:space="0" w:color="auto" w:frame="1"/>
                <w:shd w:val="clear" w:color="auto" w:fill="FFFFFF"/>
                <w:lang w:eastAsia="ru-RU"/>
              </w:rPr>
            </w:pPr>
            <w:r w:rsidRPr="006F690A">
              <w:rPr>
                <w:rFonts w:ascii="Times New Roman" w:eastAsiaTheme="minorEastAsia" w:hAnsi="Times New Roman" w:cs="Times New Roman"/>
                <w:sz w:val="24"/>
                <w:szCs w:val="24"/>
                <w:bdr w:val="none" w:sz="0" w:space="0" w:color="auto" w:frame="1"/>
                <w:shd w:val="clear" w:color="auto" w:fill="FFFFFF"/>
                <w:lang w:eastAsia="ru-RU"/>
              </w:rPr>
              <w:t>5.</w:t>
            </w:r>
          </w:p>
        </w:tc>
        <w:tc>
          <w:tcPr>
            <w:tcW w:w="5566" w:type="dxa"/>
          </w:tcPr>
          <w:p w:rsidR="003631AB" w:rsidRPr="00BC0B8C" w:rsidRDefault="003631AB" w:rsidP="00BC0B8C">
            <w:pPr>
              <w:jc w:val="left"/>
              <w:rPr>
                <w:rFonts w:ascii="Times New Roman" w:eastAsiaTheme="minorEastAsia" w:hAnsi="Times New Roman" w:cs="Times New Roman"/>
                <w:sz w:val="24"/>
                <w:szCs w:val="24"/>
                <w:bdr w:val="none" w:sz="0" w:space="0" w:color="auto" w:frame="1"/>
                <w:shd w:val="clear" w:color="auto" w:fill="FFFFFF"/>
                <w:lang w:eastAsia="ru-RU"/>
              </w:rPr>
            </w:pPr>
            <w:r w:rsidRPr="00BC0B8C">
              <w:rPr>
                <w:rFonts w:ascii="Times New Roman" w:eastAsiaTheme="minorEastAsia" w:hAnsi="Times New Roman" w:cs="Times New Roman"/>
                <w:sz w:val="24"/>
                <w:szCs w:val="24"/>
                <w:bdr w:val="none" w:sz="0" w:space="0" w:color="auto" w:frame="1"/>
                <w:shd w:val="clear" w:color="auto" w:fill="FFFFFF"/>
                <w:lang w:eastAsia="ru-RU"/>
              </w:rPr>
              <w:t>Разработка адресных рекомендации по результатам муниципальных оценочных процедур</w:t>
            </w:r>
          </w:p>
        </w:tc>
        <w:tc>
          <w:tcPr>
            <w:tcW w:w="2409" w:type="dxa"/>
          </w:tcPr>
          <w:p w:rsidR="003631AB" w:rsidRPr="00BC0B8C" w:rsidRDefault="003631AB" w:rsidP="007E37CE">
            <w:pPr>
              <w:rPr>
                <w:rFonts w:ascii="Times New Roman" w:eastAsiaTheme="minorEastAsia" w:hAnsi="Times New Roman" w:cs="Times New Roman"/>
                <w:sz w:val="24"/>
                <w:szCs w:val="24"/>
                <w:bdr w:val="none" w:sz="0" w:space="0" w:color="auto" w:frame="1"/>
                <w:shd w:val="clear" w:color="auto" w:fill="FFFFFF"/>
                <w:lang w:eastAsia="ru-RU"/>
              </w:rPr>
            </w:pPr>
            <w:r w:rsidRPr="00BC0B8C">
              <w:rPr>
                <w:rFonts w:ascii="Times New Roman" w:eastAsiaTheme="minorEastAsia" w:hAnsi="Times New Roman" w:cs="Times New Roman"/>
                <w:sz w:val="24"/>
                <w:szCs w:val="24"/>
                <w:bdr w:val="none" w:sz="0" w:space="0" w:color="auto" w:frame="1"/>
                <w:shd w:val="clear" w:color="auto" w:fill="FFFFFF"/>
                <w:lang w:eastAsia="ru-RU"/>
              </w:rPr>
              <w:t>ежегодно в соответствии с Планом-графиком</w:t>
            </w:r>
          </w:p>
        </w:tc>
        <w:tc>
          <w:tcPr>
            <w:tcW w:w="3261" w:type="dxa"/>
          </w:tcPr>
          <w:p w:rsidR="003631AB" w:rsidRPr="00BC0B8C" w:rsidRDefault="003631AB" w:rsidP="007E37CE">
            <w:pPr>
              <w:rPr>
                <w:rFonts w:ascii="Times New Roman" w:eastAsiaTheme="minorEastAsia" w:hAnsi="Times New Roman" w:cs="Times New Roman"/>
                <w:sz w:val="24"/>
                <w:szCs w:val="24"/>
                <w:lang w:eastAsia="ru-RU"/>
              </w:rPr>
            </w:pPr>
            <w:r w:rsidRPr="00BC0B8C">
              <w:rPr>
                <w:rFonts w:ascii="Times New Roman" w:eastAsiaTheme="minorEastAsia" w:hAnsi="Times New Roman" w:cs="Times New Roman"/>
                <w:sz w:val="24"/>
                <w:szCs w:val="24"/>
                <w:lang w:eastAsia="ru-RU"/>
              </w:rPr>
              <w:t>Наличие перечня рекомендаций по результатам муниципальных оценочных процедур</w:t>
            </w:r>
          </w:p>
        </w:tc>
        <w:tc>
          <w:tcPr>
            <w:tcW w:w="2409" w:type="dxa"/>
          </w:tcPr>
          <w:p w:rsidR="003631AB" w:rsidRDefault="003631AB" w:rsidP="007E37CE">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0A6283">
        <w:trPr>
          <w:trHeight w:val="267"/>
          <w:jc w:val="center"/>
        </w:trPr>
        <w:tc>
          <w:tcPr>
            <w:tcW w:w="685" w:type="dxa"/>
          </w:tcPr>
          <w:p w:rsidR="00D80393" w:rsidRPr="00D80393" w:rsidRDefault="006F690A"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80393" w:rsidRPr="00D80393">
              <w:rPr>
                <w:rFonts w:ascii="Times New Roman" w:eastAsia="Times New Roman" w:hAnsi="Times New Roman" w:cs="Times New Roman"/>
                <w:sz w:val="24"/>
                <w:szCs w:val="24"/>
                <w:lang w:eastAsia="ru-RU"/>
              </w:rPr>
              <w:t>.</w:t>
            </w:r>
          </w:p>
        </w:tc>
        <w:tc>
          <w:tcPr>
            <w:tcW w:w="5566" w:type="dxa"/>
          </w:tcPr>
          <w:p w:rsidR="00D80393" w:rsidRPr="00D80393" w:rsidRDefault="00D80393" w:rsidP="000922F1">
            <w:pPr>
              <w:jc w:val="both"/>
              <w:rPr>
                <w:rFonts w:ascii="Times New Roman" w:eastAsia="Times New Roman" w:hAnsi="Times New Roman" w:cs="Times New Roman"/>
                <w:sz w:val="24"/>
                <w:szCs w:val="24"/>
              </w:rPr>
            </w:pPr>
            <w:r w:rsidRPr="000A6283">
              <w:rPr>
                <w:rFonts w:ascii="Times New Roman" w:eastAsia="Times New Roman" w:hAnsi="Times New Roman" w:cs="Times New Roman"/>
                <w:sz w:val="24"/>
                <w:szCs w:val="24"/>
              </w:rPr>
              <w:t>Разработка и утверждение</w:t>
            </w:r>
            <w:r w:rsidR="00536CF1" w:rsidRPr="000A6283">
              <w:rPr>
                <w:rFonts w:ascii="Times New Roman" w:eastAsia="Times New Roman" w:hAnsi="Times New Roman" w:cs="Times New Roman"/>
                <w:color w:val="000000" w:themeColor="text1"/>
                <w:sz w:val="24"/>
                <w:szCs w:val="24"/>
              </w:rPr>
              <w:t xml:space="preserve"> Плана мероприятий</w:t>
            </w:r>
            <w:r w:rsidRPr="000A6283">
              <w:rPr>
                <w:rFonts w:ascii="Times New Roman" w:eastAsia="Times New Roman" w:hAnsi="Times New Roman" w:cs="Times New Roman"/>
                <w:color w:val="000000" w:themeColor="text1"/>
                <w:sz w:val="24"/>
                <w:szCs w:val="24"/>
              </w:rPr>
              <w:t xml:space="preserve"> («дорожной карты») </w:t>
            </w:r>
            <w:r w:rsidR="00C236C8" w:rsidRPr="000A6283">
              <w:rPr>
                <w:rFonts w:ascii="Times New Roman" w:eastAsia="Times New Roman" w:hAnsi="Times New Roman" w:cs="Times New Roman"/>
                <w:color w:val="000000" w:themeColor="text1"/>
                <w:sz w:val="24"/>
                <w:szCs w:val="24"/>
              </w:rPr>
              <w:t>по подготовке и</w:t>
            </w:r>
            <w:r w:rsidR="00536CF1" w:rsidRPr="000A6283">
              <w:rPr>
                <w:rFonts w:ascii="Times New Roman" w:eastAsia="Times New Roman" w:hAnsi="Times New Roman" w:cs="Times New Roman"/>
                <w:color w:val="000000" w:themeColor="text1"/>
                <w:sz w:val="24"/>
                <w:szCs w:val="24"/>
              </w:rPr>
              <w:t xml:space="preserve"> проведению</w:t>
            </w:r>
            <w:r w:rsidRPr="000A6283">
              <w:rPr>
                <w:rFonts w:ascii="Times New Roman" w:eastAsia="Times New Roman" w:hAnsi="Times New Roman" w:cs="Times New Roman"/>
                <w:color w:val="000000" w:themeColor="text1"/>
                <w:sz w:val="24"/>
                <w:szCs w:val="24"/>
              </w:rPr>
              <w:t xml:space="preserve"> государственной</w:t>
            </w:r>
            <w:r w:rsidRPr="00D80393">
              <w:rPr>
                <w:rFonts w:ascii="Times New Roman" w:eastAsia="Times New Roman" w:hAnsi="Times New Roman" w:cs="Times New Roman"/>
                <w:color w:val="000000" w:themeColor="text1"/>
                <w:sz w:val="24"/>
                <w:szCs w:val="24"/>
              </w:rPr>
              <w:t xml:space="preserve"> итоговой аттестации (далее – ГИА) по образовательным программам основного общего и среднего общего о</w:t>
            </w:r>
            <w:r w:rsidR="00536CF1">
              <w:rPr>
                <w:rFonts w:ascii="Times New Roman" w:eastAsia="Times New Roman" w:hAnsi="Times New Roman" w:cs="Times New Roman"/>
                <w:color w:val="000000" w:themeColor="text1"/>
                <w:sz w:val="24"/>
                <w:szCs w:val="24"/>
              </w:rPr>
              <w:t>бразования в Белинском районе</w:t>
            </w:r>
            <w:r w:rsidRPr="00D80393">
              <w:rPr>
                <w:rFonts w:ascii="Times New Roman" w:eastAsia="Times New Roman" w:hAnsi="Times New Roman" w:cs="Times New Roman"/>
                <w:color w:val="000000" w:themeColor="text1"/>
                <w:sz w:val="24"/>
                <w:szCs w:val="24"/>
              </w:rPr>
              <w:t xml:space="preserve"> и </w:t>
            </w:r>
            <w:r w:rsidR="00C236C8">
              <w:rPr>
                <w:rFonts w:ascii="Times New Roman" w:eastAsia="Times New Roman" w:hAnsi="Times New Roman" w:cs="Times New Roman"/>
                <w:sz w:val="24"/>
                <w:szCs w:val="24"/>
              </w:rPr>
              <w:t>региональных оценочных</w:t>
            </w:r>
            <w:r w:rsidRPr="00D80393">
              <w:rPr>
                <w:rFonts w:ascii="Times New Roman" w:eastAsia="Times New Roman" w:hAnsi="Times New Roman" w:cs="Times New Roman"/>
                <w:sz w:val="24"/>
                <w:szCs w:val="24"/>
              </w:rPr>
              <w:t xml:space="preserve"> процедур</w:t>
            </w:r>
          </w:p>
        </w:tc>
        <w:tc>
          <w:tcPr>
            <w:tcW w:w="2409" w:type="dxa"/>
          </w:tcPr>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сентябрь</w:t>
            </w:r>
          </w:p>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ежегодно</w:t>
            </w:r>
          </w:p>
        </w:tc>
        <w:tc>
          <w:tcPr>
            <w:tcW w:w="3261" w:type="dxa"/>
          </w:tcPr>
          <w:p w:rsidR="00D80393" w:rsidRPr="00D80393" w:rsidRDefault="00536CF1" w:rsidP="00D80393">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Наличие Плана мероприятий</w:t>
            </w:r>
          </w:p>
          <w:p w:rsidR="00D80393" w:rsidRPr="00D80393" w:rsidRDefault="00A373A1" w:rsidP="00D80393">
            <w:pPr>
              <w:rPr>
                <w:rFonts w:ascii="Times New Roman" w:eastAsiaTheme="minorEastAsia"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(«дорожной карты</w:t>
            </w:r>
            <w:r w:rsidR="00D80393" w:rsidRPr="00D80393">
              <w:rPr>
                <w:rFonts w:ascii="Times New Roman" w:eastAsia="Times New Roman" w:hAnsi="Times New Roman" w:cs="Times New Roman"/>
                <w:color w:val="000000" w:themeColor="text1"/>
                <w:sz w:val="24"/>
                <w:szCs w:val="24"/>
                <w:lang w:eastAsia="ru-RU"/>
              </w:rPr>
              <w:t>»)</w:t>
            </w:r>
          </w:p>
        </w:tc>
        <w:tc>
          <w:tcPr>
            <w:tcW w:w="2409" w:type="dxa"/>
          </w:tcPr>
          <w:p w:rsidR="00D80393" w:rsidRPr="000A6283" w:rsidRDefault="00536CF1" w:rsidP="000A628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2E6DA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80393" w:rsidRPr="00D80393">
              <w:rPr>
                <w:rFonts w:ascii="Times New Roman" w:eastAsia="Times New Roman" w:hAnsi="Times New Roman" w:cs="Times New Roman"/>
                <w:sz w:val="24"/>
                <w:szCs w:val="24"/>
                <w:lang w:eastAsia="ru-RU"/>
              </w:rPr>
              <w:t>.</w:t>
            </w:r>
          </w:p>
        </w:tc>
        <w:tc>
          <w:tcPr>
            <w:tcW w:w="5566" w:type="dxa"/>
          </w:tcPr>
          <w:p w:rsidR="00D80393" w:rsidRPr="00D80393" w:rsidRDefault="00D80393" w:rsidP="00D80393">
            <w:pPr>
              <w:jc w:val="both"/>
              <w:rPr>
                <w:rFonts w:ascii="Times New Roman" w:eastAsiaTheme="minorEastAsia" w:hAnsi="Times New Roman" w:cs="Times New Roman"/>
                <w:sz w:val="24"/>
                <w:szCs w:val="24"/>
                <w:lang w:eastAsia="ru-RU"/>
              </w:rPr>
            </w:pPr>
            <w:r w:rsidRPr="000A6283">
              <w:rPr>
                <w:rFonts w:ascii="Times New Roman" w:eastAsia="Times New Roman" w:hAnsi="Times New Roman" w:cs="Times New Roman"/>
                <w:sz w:val="24"/>
                <w:szCs w:val="24"/>
                <w:lang w:eastAsia="ru-RU"/>
              </w:rPr>
              <w:t>Организация участия образовательны</w:t>
            </w:r>
            <w:r w:rsidR="00C143C7" w:rsidRPr="000A6283">
              <w:rPr>
                <w:rFonts w:ascii="Times New Roman" w:eastAsia="Times New Roman" w:hAnsi="Times New Roman" w:cs="Times New Roman"/>
                <w:sz w:val="24"/>
                <w:szCs w:val="24"/>
                <w:lang w:eastAsia="ru-RU"/>
              </w:rPr>
              <w:t>х организаций Белинского района</w:t>
            </w:r>
            <w:r w:rsidRPr="000A6283">
              <w:rPr>
                <w:rFonts w:ascii="Times New Roman" w:eastAsia="Times New Roman" w:hAnsi="Times New Roman" w:cs="Times New Roman"/>
                <w:sz w:val="24"/>
                <w:szCs w:val="24"/>
                <w:lang w:eastAsia="ru-RU"/>
              </w:rPr>
              <w:t xml:space="preserve"> в международных сравнит</w:t>
            </w:r>
            <w:r w:rsidRPr="00D80393">
              <w:rPr>
                <w:rFonts w:ascii="Times New Roman" w:eastAsia="Times New Roman" w:hAnsi="Times New Roman" w:cs="Times New Roman"/>
                <w:sz w:val="24"/>
                <w:szCs w:val="24"/>
                <w:lang w:eastAsia="ru-RU"/>
              </w:rPr>
              <w:t>ельных исследованиях (далее – МСИ) качества образования в составе общероссийской выборки</w:t>
            </w:r>
          </w:p>
        </w:tc>
        <w:tc>
          <w:tcPr>
            <w:tcW w:w="2409" w:type="dxa"/>
          </w:tcPr>
          <w:p w:rsidR="00D80393" w:rsidRPr="00D80393" w:rsidRDefault="00D80393" w:rsidP="00D80393">
            <w:pPr>
              <w:ind w:right="-79"/>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 xml:space="preserve">в соответствии </w:t>
            </w:r>
          </w:p>
          <w:p w:rsidR="00D80393" w:rsidRPr="00D80393" w:rsidRDefault="00D80393" w:rsidP="00D80393">
            <w:pPr>
              <w:ind w:right="-79"/>
              <w:rPr>
                <w:rFonts w:ascii="Times New Roman" w:eastAsiaTheme="minorEastAsia" w:hAnsi="Times New Roman" w:cs="Times New Roman"/>
                <w:sz w:val="24"/>
                <w:szCs w:val="24"/>
                <w:bdr w:val="none" w:sz="0" w:space="0" w:color="auto" w:frame="1"/>
                <w:shd w:val="clear" w:color="auto" w:fill="FFFFFF"/>
                <w:lang w:eastAsia="ru-RU"/>
              </w:rPr>
            </w:pPr>
            <w:r w:rsidRPr="00D80393">
              <w:rPr>
                <w:rFonts w:ascii="Times New Roman" w:eastAsia="Times New Roman" w:hAnsi="Times New Roman" w:cs="Times New Roman"/>
                <w:sz w:val="24"/>
                <w:szCs w:val="24"/>
                <w:lang w:eastAsia="ru-RU"/>
              </w:rPr>
              <w:t>с графиком проведения МСИ</w:t>
            </w:r>
          </w:p>
        </w:tc>
        <w:tc>
          <w:tcPr>
            <w:tcW w:w="3261" w:type="dxa"/>
          </w:tcPr>
          <w:p w:rsidR="00D80393" w:rsidRPr="00D80393" w:rsidRDefault="00D80393" w:rsidP="00D80393">
            <w:pPr>
              <w:rPr>
                <w:rFonts w:ascii="Times New Roman" w:eastAsiaTheme="minorEastAsia" w:hAnsi="Times New Roman" w:cs="Times New Roman"/>
                <w:sz w:val="24"/>
                <w:szCs w:val="24"/>
                <w:lang w:eastAsia="ru-RU"/>
              </w:rPr>
            </w:pPr>
            <w:r w:rsidRPr="00D80393">
              <w:rPr>
                <w:rFonts w:ascii="Times New Roman" w:eastAsiaTheme="minorEastAsia" w:hAnsi="Times New Roman" w:cs="Times New Roman"/>
                <w:sz w:val="24"/>
                <w:szCs w:val="24"/>
                <w:lang w:eastAsia="ru-RU"/>
              </w:rPr>
              <w:t xml:space="preserve">Участие ОО в соответствии </w:t>
            </w:r>
          </w:p>
          <w:p w:rsidR="00D80393" w:rsidRPr="00D80393" w:rsidRDefault="00D80393" w:rsidP="00D80393">
            <w:pPr>
              <w:rPr>
                <w:rFonts w:ascii="Times New Roman" w:eastAsiaTheme="minorEastAsia" w:hAnsi="Times New Roman" w:cs="Times New Roman"/>
                <w:sz w:val="24"/>
                <w:szCs w:val="24"/>
                <w:lang w:eastAsia="ru-RU"/>
              </w:rPr>
            </w:pPr>
            <w:r w:rsidRPr="00D80393">
              <w:rPr>
                <w:rFonts w:ascii="Times New Roman" w:eastAsiaTheme="minorEastAsia" w:hAnsi="Times New Roman" w:cs="Times New Roman"/>
                <w:sz w:val="24"/>
                <w:szCs w:val="24"/>
                <w:lang w:eastAsia="ru-RU"/>
              </w:rPr>
              <w:t>с выборкой</w:t>
            </w:r>
          </w:p>
        </w:tc>
        <w:tc>
          <w:tcPr>
            <w:tcW w:w="2409" w:type="dxa"/>
          </w:tcPr>
          <w:p w:rsidR="00D80393" w:rsidRPr="00D80393" w:rsidRDefault="00C143C7" w:rsidP="000A628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p w:rsidR="00D80393" w:rsidRPr="00D80393" w:rsidRDefault="00D80393" w:rsidP="000A6283">
            <w:pPr>
              <w:rPr>
                <w:rFonts w:ascii="Times New Roman" w:eastAsiaTheme="minorEastAsia" w:hAnsi="Times New Roman" w:cs="Times New Roman"/>
                <w:sz w:val="24"/>
                <w:szCs w:val="24"/>
                <w:lang w:eastAsia="ru-RU"/>
              </w:rPr>
            </w:pPr>
          </w:p>
        </w:tc>
      </w:tr>
      <w:tr w:rsidR="005E67E1" w:rsidRPr="00D80393" w:rsidTr="00105A85">
        <w:trPr>
          <w:trHeight w:val="573"/>
          <w:jc w:val="center"/>
        </w:trPr>
        <w:tc>
          <w:tcPr>
            <w:tcW w:w="685" w:type="dxa"/>
          </w:tcPr>
          <w:p w:rsidR="005E67E1" w:rsidRPr="00D80393" w:rsidRDefault="002E6DA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566" w:type="dxa"/>
          </w:tcPr>
          <w:p w:rsidR="005E67E1" w:rsidRPr="00973F1B" w:rsidRDefault="005E67E1" w:rsidP="00D80393">
            <w:pPr>
              <w:jc w:val="both"/>
              <w:rPr>
                <w:rFonts w:ascii="Times New Roman" w:eastAsia="Times New Roman" w:hAnsi="Times New Roman" w:cs="Times New Roman"/>
                <w:sz w:val="24"/>
                <w:szCs w:val="24"/>
                <w:lang w:eastAsia="ru-RU"/>
              </w:rPr>
            </w:pPr>
            <w:r w:rsidRPr="00973F1B">
              <w:rPr>
                <w:rFonts w:ascii="Times New Roman" w:eastAsia="Times New Roman" w:hAnsi="Times New Roman" w:cs="Times New Roman"/>
                <w:sz w:val="24"/>
                <w:szCs w:val="24"/>
                <w:lang w:eastAsia="ru-RU"/>
              </w:rPr>
              <w:t>Проведение анализа по результатам МСИ</w:t>
            </w:r>
          </w:p>
        </w:tc>
        <w:tc>
          <w:tcPr>
            <w:tcW w:w="2409" w:type="dxa"/>
          </w:tcPr>
          <w:p w:rsidR="005E67E1" w:rsidRPr="00D80393" w:rsidRDefault="00973F1B" w:rsidP="00D80393">
            <w:pPr>
              <w:ind w:right="-7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E67E1">
              <w:rPr>
                <w:rFonts w:ascii="Times New Roman" w:eastAsia="Times New Roman" w:hAnsi="Times New Roman" w:cs="Times New Roman"/>
                <w:sz w:val="24"/>
                <w:szCs w:val="24"/>
                <w:lang w:eastAsia="ru-RU"/>
              </w:rPr>
              <w:t>о результатам участия</w:t>
            </w:r>
          </w:p>
        </w:tc>
        <w:tc>
          <w:tcPr>
            <w:tcW w:w="3261" w:type="dxa"/>
          </w:tcPr>
          <w:p w:rsidR="005E67E1" w:rsidRPr="00D80393" w:rsidRDefault="005E67E1" w:rsidP="00D8039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Наличие аналитической информации по результатам МСИ</w:t>
            </w:r>
            <w:r w:rsidR="00B44EA2">
              <w:rPr>
                <w:rFonts w:ascii="Times New Roman" w:eastAsiaTheme="minorEastAsia" w:hAnsi="Times New Roman" w:cs="Times New Roman"/>
                <w:sz w:val="24"/>
                <w:szCs w:val="24"/>
                <w:lang w:eastAsia="ru-RU"/>
              </w:rPr>
              <w:t>, содержащей адресные рекомендации</w:t>
            </w:r>
          </w:p>
        </w:tc>
        <w:tc>
          <w:tcPr>
            <w:tcW w:w="2409" w:type="dxa"/>
          </w:tcPr>
          <w:p w:rsidR="005E67E1" w:rsidRDefault="005E67E1" w:rsidP="00973F1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2E6DA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80393" w:rsidRPr="00D80393">
              <w:rPr>
                <w:rFonts w:ascii="Times New Roman" w:eastAsia="Times New Roman" w:hAnsi="Times New Roman" w:cs="Times New Roman"/>
                <w:sz w:val="24"/>
                <w:szCs w:val="24"/>
                <w:lang w:eastAsia="ru-RU"/>
              </w:rPr>
              <w:t>.</w:t>
            </w:r>
          </w:p>
        </w:tc>
        <w:tc>
          <w:tcPr>
            <w:tcW w:w="5566" w:type="dxa"/>
          </w:tcPr>
          <w:p w:rsidR="00D80393" w:rsidRPr="00D80393" w:rsidRDefault="007C4174" w:rsidP="00D80393">
            <w:pPr>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Реализация Плана мероприятий</w:t>
            </w:r>
            <w:r w:rsidR="00D80393" w:rsidRPr="00D80393">
              <w:rPr>
                <w:rFonts w:ascii="Times New Roman" w:eastAsia="Times New Roman" w:hAnsi="Times New Roman" w:cs="Times New Roman"/>
                <w:color w:val="000000" w:themeColor="text1"/>
                <w:sz w:val="24"/>
                <w:szCs w:val="24"/>
              </w:rPr>
              <w:t xml:space="preserve"> («дорожной карты») </w:t>
            </w:r>
            <w:r w:rsidR="006D2D7F">
              <w:rPr>
                <w:rFonts w:ascii="Times New Roman" w:eastAsia="Times New Roman" w:hAnsi="Times New Roman" w:cs="Times New Roman"/>
                <w:color w:val="000000" w:themeColor="text1"/>
                <w:sz w:val="24"/>
                <w:szCs w:val="24"/>
              </w:rPr>
              <w:t>по подготовке и</w:t>
            </w:r>
            <w:r>
              <w:rPr>
                <w:rFonts w:ascii="Times New Roman" w:eastAsia="Times New Roman" w:hAnsi="Times New Roman" w:cs="Times New Roman"/>
                <w:color w:val="000000" w:themeColor="text1"/>
                <w:sz w:val="24"/>
                <w:szCs w:val="24"/>
              </w:rPr>
              <w:t xml:space="preserve"> проведению</w:t>
            </w:r>
            <w:r w:rsidR="00D80393" w:rsidRPr="00D80393">
              <w:rPr>
                <w:rFonts w:ascii="Times New Roman" w:eastAsia="Times New Roman" w:hAnsi="Times New Roman" w:cs="Times New Roman"/>
                <w:color w:val="000000" w:themeColor="text1"/>
                <w:sz w:val="24"/>
                <w:szCs w:val="24"/>
              </w:rPr>
              <w:t xml:space="preserve"> государственной итоговой аттестации (далее – ГИА) по образовательным программам основного общего и среднего общего образов</w:t>
            </w:r>
            <w:r>
              <w:rPr>
                <w:rFonts w:ascii="Times New Roman" w:eastAsia="Times New Roman" w:hAnsi="Times New Roman" w:cs="Times New Roman"/>
                <w:color w:val="000000" w:themeColor="text1"/>
                <w:sz w:val="24"/>
                <w:szCs w:val="24"/>
              </w:rPr>
              <w:t>ания в Белинском районе</w:t>
            </w:r>
          </w:p>
        </w:tc>
        <w:tc>
          <w:tcPr>
            <w:tcW w:w="2409" w:type="dxa"/>
          </w:tcPr>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ежегодно</w:t>
            </w:r>
          </w:p>
        </w:tc>
        <w:tc>
          <w:tcPr>
            <w:tcW w:w="3261" w:type="dxa"/>
          </w:tcPr>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lang w:eastAsia="ru-RU"/>
              </w:rPr>
              <w:t>Исполнение мероприятий дорожной карты</w:t>
            </w:r>
          </w:p>
          <w:p w:rsidR="00D80393" w:rsidRPr="00D80393" w:rsidRDefault="00D80393" w:rsidP="00D80393">
            <w:pPr>
              <w:rPr>
                <w:rFonts w:ascii="Times New Roman" w:eastAsiaTheme="minorEastAsia" w:hAnsi="Times New Roman" w:cs="Times New Roman"/>
                <w:color w:val="000000" w:themeColor="text1"/>
                <w:sz w:val="24"/>
                <w:szCs w:val="24"/>
                <w:lang w:eastAsia="ru-RU"/>
              </w:rPr>
            </w:pPr>
          </w:p>
        </w:tc>
        <w:tc>
          <w:tcPr>
            <w:tcW w:w="2409" w:type="dxa"/>
          </w:tcPr>
          <w:p w:rsidR="007C4174" w:rsidRPr="00D80393" w:rsidRDefault="007C4174" w:rsidP="00973F1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p w:rsidR="00D80393" w:rsidRPr="00D80393" w:rsidRDefault="00D80393" w:rsidP="00973F1B">
            <w:pPr>
              <w:rPr>
                <w:rFonts w:ascii="Times New Roman" w:eastAsiaTheme="minorEastAsia" w:hAnsi="Times New Roman" w:cs="Times New Roman"/>
                <w:color w:val="000000" w:themeColor="text1"/>
                <w:sz w:val="24"/>
                <w:szCs w:val="24"/>
                <w:lang w:eastAsia="ru-RU"/>
              </w:rPr>
            </w:pPr>
          </w:p>
        </w:tc>
      </w:tr>
      <w:tr w:rsidR="00BD35CC" w:rsidRPr="00D80393" w:rsidTr="00105A85">
        <w:trPr>
          <w:trHeight w:val="573"/>
          <w:jc w:val="center"/>
        </w:trPr>
        <w:tc>
          <w:tcPr>
            <w:tcW w:w="685" w:type="dxa"/>
          </w:tcPr>
          <w:p w:rsidR="00BD35CC" w:rsidRPr="00D80393" w:rsidRDefault="002E6DA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566" w:type="dxa"/>
          </w:tcPr>
          <w:p w:rsidR="00BD35CC" w:rsidRPr="00973F1B" w:rsidRDefault="00BD35CC" w:rsidP="00BD35CC">
            <w:pPr>
              <w:jc w:val="both"/>
              <w:rPr>
                <w:rFonts w:ascii="Times New Roman" w:eastAsia="Times New Roman" w:hAnsi="Times New Roman" w:cs="Times New Roman"/>
                <w:sz w:val="24"/>
                <w:szCs w:val="24"/>
              </w:rPr>
            </w:pPr>
            <w:r w:rsidRPr="00973F1B">
              <w:rPr>
                <w:rFonts w:ascii="Times New Roman" w:eastAsia="Times New Roman" w:hAnsi="Times New Roman" w:cs="Times New Roman"/>
                <w:color w:val="000000" w:themeColor="text1"/>
                <w:sz w:val="24"/>
                <w:szCs w:val="24"/>
              </w:rPr>
              <w:t>Проведение анализа результатов ГИА по образовательным программам основного общего и среднего общего образования в Белинском районе</w:t>
            </w:r>
          </w:p>
        </w:tc>
        <w:tc>
          <w:tcPr>
            <w:tcW w:w="2409" w:type="dxa"/>
          </w:tcPr>
          <w:p w:rsidR="00BD35CC" w:rsidRPr="00D80393" w:rsidRDefault="00BD35CC" w:rsidP="007E37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D80393">
              <w:rPr>
                <w:rFonts w:ascii="Times New Roman" w:eastAsia="Times New Roman" w:hAnsi="Times New Roman" w:cs="Times New Roman"/>
                <w:sz w:val="24"/>
                <w:szCs w:val="24"/>
                <w:lang w:eastAsia="ru-RU"/>
              </w:rPr>
              <w:t>жегодно</w:t>
            </w:r>
            <w:r>
              <w:rPr>
                <w:rFonts w:ascii="Times New Roman" w:eastAsia="Times New Roman" w:hAnsi="Times New Roman" w:cs="Times New Roman"/>
                <w:sz w:val="24"/>
                <w:szCs w:val="24"/>
                <w:lang w:eastAsia="ru-RU"/>
              </w:rPr>
              <w:t xml:space="preserve"> в соответствии с Планом мероприятий</w:t>
            </w:r>
          </w:p>
        </w:tc>
        <w:tc>
          <w:tcPr>
            <w:tcW w:w="3261" w:type="dxa"/>
          </w:tcPr>
          <w:p w:rsidR="00BD35CC" w:rsidRPr="00D80393" w:rsidRDefault="00CE0202" w:rsidP="007E37CE">
            <w:pP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Наличие аналитического отчета по результатам ГИА</w:t>
            </w:r>
          </w:p>
          <w:p w:rsidR="00BD35CC" w:rsidRPr="00D80393" w:rsidRDefault="00BD35CC" w:rsidP="007E37CE">
            <w:pPr>
              <w:rPr>
                <w:rFonts w:ascii="Times New Roman" w:eastAsiaTheme="minorEastAsia" w:hAnsi="Times New Roman" w:cs="Times New Roman"/>
                <w:color w:val="000000" w:themeColor="text1"/>
                <w:sz w:val="24"/>
                <w:szCs w:val="24"/>
                <w:lang w:eastAsia="ru-RU"/>
              </w:rPr>
            </w:pPr>
          </w:p>
        </w:tc>
        <w:tc>
          <w:tcPr>
            <w:tcW w:w="2409" w:type="dxa"/>
          </w:tcPr>
          <w:p w:rsidR="00BD35CC" w:rsidRPr="00D80393" w:rsidRDefault="00BD35CC" w:rsidP="00973F1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p w:rsidR="00BD35CC" w:rsidRPr="00D80393" w:rsidRDefault="00BD35CC" w:rsidP="00973F1B">
            <w:pPr>
              <w:rPr>
                <w:rFonts w:ascii="Times New Roman" w:eastAsiaTheme="minorEastAsia" w:hAnsi="Times New Roman" w:cs="Times New Roman"/>
                <w:color w:val="000000" w:themeColor="text1"/>
                <w:sz w:val="24"/>
                <w:szCs w:val="24"/>
                <w:lang w:eastAsia="ru-RU"/>
              </w:rPr>
            </w:pPr>
          </w:p>
        </w:tc>
      </w:tr>
      <w:tr w:rsidR="009A1CC4" w:rsidRPr="00D80393" w:rsidTr="00105A85">
        <w:trPr>
          <w:trHeight w:val="573"/>
          <w:jc w:val="center"/>
        </w:trPr>
        <w:tc>
          <w:tcPr>
            <w:tcW w:w="685" w:type="dxa"/>
          </w:tcPr>
          <w:p w:rsidR="009A1CC4" w:rsidRPr="00D80393" w:rsidRDefault="002E6DA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566" w:type="dxa"/>
          </w:tcPr>
          <w:p w:rsidR="009A1CC4" w:rsidRPr="00973F1B" w:rsidRDefault="009A1CC4" w:rsidP="00BD35CC">
            <w:pPr>
              <w:jc w:val="both"/>
              <w:rPr>
                <w:rFonts w:ascii="Times New Roman" w:eastAsia="Times New Roman" w:hAnsi="Times New Roman" w:cs="Times New Roman"/>
                <w:color w:val="000000" w:themeColor="text1"/>
                <w:sz w:val="24"/>
                <w:szCs w:val="24"/>
              </w:rPr>
            </w:pPr>
            <w:r w:rsidRPr="00973F1B">
              <w:rPr>
                <w:rFonts w:ascii="Times New Roman" w:eastAsia="Times New Roman" w:hAnsi="Times New Roman" w:cs="Times New Roman"/>
                <w:color w:val="000000" w:themeColor="text1"/>
                <w:sz w:val="24"/>
                <w:szCs w:val="24"/>
              </w:rPr>
              <w:t>Разработка адресных рекомендаций по результатам анализа ГИА по образовательным программам основного общего и среднего общего образования в Белинском районе</w:t>
            </w:r>
          </w:p>
        </w:tc>
        <w:tc>
          <w:tcPr>
            <w:tcW w:w="2409" w:type="dxa"/>
          </w:tcPr>
          <w:p w:rsidR="009A1CC4" w:rsidRDefault="00540AD5" w:rsidP="007E37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D80393">
              <w:rPr>
                <w:rFonts w:ascii="Times New Roman" w:eastAsia="Times New Roman" w:hAnsi="Times New Roman" w:cs="Times New Roman"/>
                <w:sz w:val="24"/>
                <w:szCs w:val="24"/>
                <w:lang w:eastAsia="ru-RU"/>
              </w:rPr>
              <w:t>жегодно</w:t>
            </w:r>
            <w:r>
              <w:rPr>
                <w:rFonts w:ascii="Times New Roman" w:eastAsia="Times New Roman" w:hAnsi="Times New Roman" w:cs="Times New Roman"/>
                <w:sz w:val="24"/>
                <w:szCs w:val="24"/>
                <w:lang w:eastAsia="ru-RU"/>
              </w:rPr>
              <w:t xml:space="preserve"> в соответствии с Планом мероприятий</w:t>
            </w:r>
          </w:p>
        </w:tc>
        <w:tc>
          <w:tcPr>
            <w:tcW w:w="3261" w:type="dxa"/>
          </w:tcPr>
          <w:p w:rsidR="009A1CC4" w:rsidRDefault="00540AD5" w:rsidP="007E37CE">
            <w:pP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Наличие перечня адресных рекомендаций</w:t>
            </w:r>
          </w:p>
        </w:tc>
        <w:tc>
          <w:tcPr>
            <w:tcW w:w="2409" w:type="dxa"/>
          </w:tcPr>
          <w:p w:rsidR="009A1CC4" w:rsidRDefault="00540AD5" w:rsidP="00973F1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2E6DA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80393" w:rsidRPr="00D80393">
              <w:rPr>
                <w:rFonts w:ascii="Times New Roman" w:eastAsia="Times New Roman" w:hAnsi="Times New Roman" w:cs="Times New Roman"/>
                <w:sz w:val="24"/>
                <w:szCs w:val="24"/>
                <w:lang w:eastAsia="ru-RU"/>
              </w:rPr>
              <w:t>.</w:t>
            </w:r>
          </w:p>
        </w:tc>
        <w:tc>
          <w:tcPr>
            <w:tcW w:w="5566" w:type="dxa"/>
          </w:tcPr>
          <w:p w:rsidR="00D80393" w:rsidRPr="00D80393" w:rsidRDefault="00D80393" w:rsidP="007C4174">
            <w:pPr>
              <w:jc w:val="both"/>
              <w:rPr>
                <w:rFonts w:ascii="Times New Roman" w:eastAsia="Times New Roman" w:hAnsi="Times New Roman" w:cs="Times New Roman"/>
                <w:sz w:val="24"/>
                <w:szCs w:val="24"/>
              </w:rPr>
            </w:pPr>
            <w:r w:rsidRPr="00D80393">
              <w:rPr>
                <w:rFonts w:ascii="Times New Roman" w:eastAsia="Times New Roman" w:hAnsi="Times New Roman" w:cs="Times New Roman"/>
                <w:sz w:val="24"/>
                <w:szCs w:val="24"/>
              </w:rPr>
              <w:t xml:space="preserve">Организация участия образовательных организаций </w:t>
            </w:r>
            <w:r w:rsidR="007C4174">
              <w:rPr>
                <w:rFonts w:ascii="Times New Roman" w:eastAsia="Times New Roman" w:hAnsi="Times New Roman" w:cs="Times New Roman"/>
                <w:sz w:val="24"/>
                <w:szCs w:val="24"/>
              </w:rPr>
              <w:t xml:space="preserve">Белинского района </w:t>
            </w:r>
            <w:r w:rsidRPr="00D80393">
              <w:rPr>
                <w:rFonts w:ascii="Times New Roman" w:eastAsia="Times New Roman" w:hAnsi="Times New Roman" w:cs="Times New Roman"/>
                <w:sz w:val="24"/>
                <w:szCs w:val="24"/>
              </w:rPr>
              <w:t>в национальных сравнительных исследованиях качества образования (далее –  НИКО)  в составе общероссийской выборки</w:t>
            </w:r>
          </w:p>
        </w:tc>
        <w:tc>
          <w:tcPr>
            <w:tcW w:w="2409" w:type="dxa"/>
          </w:tcPr>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в соответствии</w:t>
            </w:r>
          </w:p>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с графиком проведения НИКО</w:t>
            </w:r>
          </w:p>
        </w:tc>
        <w:tc>
          <w:tcPr>
            <w:tcW w:w="3261" w:type="dxa"/>
          </w:tcPr>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lang w:eastAsia="ru-RU"/>
              </w:rPr>
              <w:t xml:space="preserve">Участие ОО в соответствии </w:t>
            </w:r>
          </w:p>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lang w:eastAsia="ru-RU"/>
              </w:rPr>
              <w:t>с выборкой</w:t>
            </w:r>
          </w:p>
        </w:tc>
        <w:tc>
          <w:tcPr>
            <w:tcW w:w="2409" w:type="dxa"/>
          </w:tcPr>
          <w:p w:rsidR="00D80393" w:rsidRPr="007C4174" w:rsidRDefault="007C4174" w:rsidP="00973F1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2E6DA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80393" w:rsidRPr="00D80393">
              <w:rPr>
                <w:rFonts w:ascii="Times New Roman" w:eastAsia="Times New Roman" w:hAnsi="Times New Roman" w:cs="Times New Roman"/>
                <w:sz w:val="24"/>
                <w:szCs w:val="24"/>
                <w:lang w:eastAsia="ru-RU"/>
              </w:rPr>
              <w:t>.</w:t>
            </w:r>
          </w:p>
        </w:tc>
        <w:tc>
          <w:tcPr>
            <w:tcW w:w="5566" w:type="dxa"/>
          </w:tcPr>
          <w:p w:rsidR="00D80393" w:rsidRPr="00D80393" w:rsidRDefault="00540AD5" w:rsidP="00D803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Плана-графика и</w:t>
            </w:r>
            <w:r w:rsidR="006B140D">
              <w:rPr>
                <w:rFonts w:ascii="Times New Roman" w:eastAsia="Times New Roman" w:hAnsi="Times New Roman" w:cs="Times New Roman"/>
                <w:sz w:val="24"/>
                <w:szCs w:val="24"/>
              </w:rPr>
              <w:t xml:space="preserve"> организация</w:t>
            </w:r>
            <w:r>
              <w:rPr>
                <w:rFonts w:ascii="Times New Roman" w:eastAsia="Times New Roman" w:hAnsi="Times New Roman" w:cs="Times New Roman"/>
                <w:sz w:val="24"/>
                <w:szCs w:val="24"/>
              </w:rPr>
              <w:t xml:space="preserve"> у</w:t>
            </w:r>
            <w:r w:rsidR="006B140D">
              <w:rPr>
                <w:rFonts w:ascii="Times New Roman" w:eastAsia="Times New Roman" w:hAnsi="Times New Roman" w:cs="Times New Roman"/>
                <w:sz w:val="24"/>
                <w:szCs w:val="24"/>
              </w:rPr>
              <w:t xml:space="preserve">частия </w:t>
            </w:r>
            <w:r w:rsidR="00FB22D8">
              <w:rPr>
                <w:rFonts w:ascii="Times New Roman" w:eastAsia="Times New Roman" w:hAnsi="Times New Roman" w:cs="Times New Roman"/>
                <w:sz w:val="24"/>
                <w:szCs w:val="24"/>
              </w:rPr>
              <w:t xml:space="preserve">образовательных организаций </w:t>
            </w:r>
            <w:r w:rsidR="006B140D">
              <w:rPr>
                <w:rFonts w:ascii="Times New Roman" w:eastAsia="Times New Roman" w:hAnsi="Times New Roman" w:cs="Times New Roman"/>
                <w:sz w:val="24"/>
                <w:szCs w:val="24"/>
              </w:rPr>
              <w:t xml:space="preserve">Белинского района </w:t>
            </w:r>
            <w:r w:rsidR="00C504E5">
              <w:rPr>
                <w:rFonts w:ascii="Times New Roman" w:eastAsia="Times New Roman" w:hAnsi="Times New Roman" w:cs="Times New Roman"/>
                <w:sz w:val="24"/>
                <w:szCs w:val="24"/>
              </w:rPr>
              <w:t xml:space="preserve">в </w:t>
            </w:r>
            <w:r w:rsidR="006B140D">
              <w:rPr>
                <w:rFonts w:ascii="Times New Roman" w:eastAsia="Times New Roman" w:hAnsi="Times New Roman" w:cs="Times New Roman"/>
                <w:sz w:val="24"/>
                <w:szCs w:val="24"/>
              </w:rPr>
              <w:t>проведении</w:t>
            </w:r>
            <w:r w:rsidR="00D80393" w:rsidRPr="00D80393">
              <w:rPr>
                <w:rFonts w:ascii="Times New Roman" w:eastAsia="Times New Roman" w:hAnsi="Times New Roman" w:cs="Times New Roman"/>
                <w:sz w:val="24"/>
                <w:szCs w:val="24"/>
              </w:rPr>
              <w:t xml:space="preserve"> В</w:t>
            </w:r>
            <w:r w:rsidR="006B140D">
              <w:rPr>
                <w:rFonts w:ascii="Times New Roman" w:eastAsia="Times New Roman" w:hAnsi="Times New Roman" w:cs="Times New Roman"/>
                <w:sz w:val="24"/>
                <w:szCs w:val="24"/>
              </w:rPr>
              <w:t>сероссийских проверочных работ</w:t>
            </w:r>
            <w:r w:rsidR="00D80393" w:rsidRPr="00D80393">
              <w:rPr>
                <w:rFonts w:ascii="Times New Roman" w:eastAsia="Times New Roman" w:hAnsi="Times New Roman" w:cs="Times New Roman"/>
                <w:sz w:val="24"/>
                <w:szCs w:val="24"/>
              </w:rPr>
              <w:t xml:space="preserve"> (далее – ВПР)  </w:t>
            </w:r>
          </w:p>
        </w:tc>
        <w:tc>
          <w:tcPr>
            <w:tcW w:w="2409" w:type="dxa"/>
          </w:tcPr>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ежегодно</w:t>
            </w:r>
          </w:p>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в соответствии</w:t>
            </w:r>
          </w:p>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с графиком проведения ВПР</w:t>
            </w:r>
          </w:p>
        </w:tc>
        <w:tc>
          <w:tcPr>
            <w:tcW w:w="3261" w:type="dxa"/>
          </w:tcPr>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lang w:eastAsia="ru-RU"/>
              </w:rPr>
              <w:t xml:space="preserve">Участие ОО в соответствии </w:t>
            </w:r>
          </w:p>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lang w:eastAsia="ru-RU"/>
              </w:rPr>
              <w:t>с выборкой</w:t>
            </w:r>
          </w:p>
        </w:tc>
        <w:tc>
          <w:tcPr>
            <w:tcW w:w="2409" w:type="dxa"/>
          </w:tcPr>
          <w:p w:rsidR="00D80393" w:rsidRPr="00A217E3" w:rsidRDefault="00A217E3" w:rsidP="00FA6A0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D80393" w:rsidRPr="00D80393">
              <w:rPr>
                <w:rFonts w:ascii="Times New Roman" w:eastAsia="Times New Roman" w:hAnsi="Times New Roman" w:cs="Times New Roman"/>
                <w:sz w:val="24"/>
                <w:szCs w:val="24"/>
                <w:lang w:eastAsia="ru-RU"/>
              </w:rPr>
              <w:t>.</w:t>
            </w:r>
          </w:p>
        </w:tc>
        <w:tc>
          <w:tcPr>
            <w:tcW w:w="5566" w:type="dxa"/>
          </w:tcPr>
          <w:p w:rsidR="00D80393" w:rsidRPr="00D80393" w:rsidRDefault="00D80393" w:rsidP="00D80393">
            <w:pPr>
              <w:ind w:firstLine="24"/>
              <w:jc w:val="both"/>
              <w:rPr>
                <w:rFonts w:ascii="Times New Roman" w:eastAsia="Times New Roman" w:hAnsi="Times New Roman" w:cs="Times New Roman"/>
                <w:color w:val="000000"/>
                <w:sz w:val="24"/>
                <w:szCs w:val="24"/>
                <w:lang w:eastAsia="ru-RU"/>
              </w:rPr>
            </w:pPr>
            <w:r w:rsidRPr="00D80393">
              <w:rPr>
                <w:rFonts w:ascii="Times New Roman" w:eastAsia="Times New Roman" w:hAnsi="Times New Roman" w:cs="Times New Roman"/>
                <w:color w:val="000000"/>
                <w:sz w:val="24"/>
                <w:szCs w:val="24"/>
                <w:lang w:eastAsia="ru-RU"/>
              </w:rPr>
              <w:t>Проведение анализа по результатам НИКО</w:t>
            </w:r>
          </w:p>
        </w:tc>
        <w:tc>
          <w:tcPr>
            <w:tcW w:w="2409" w:type="dxa"/>
          </w:tcPr>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по результатам участия</w:t>
            </w:r>
          </w:p>
        </w:tc>
        <w:tc>
          <w:tcPr>
            <w:tcW w:w="3261" w:type="dxa"/>
          </w:tcPr>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lang w:eastAsia="ru-RU"/>
              </w:rPr>
              <w:t xml:space="preserve">Наличие </w:t>
            </w:r>
            <w:r w:rsidR="002D3D0A">
              <w:rPr>
                <w:rFonts w:ascii="Times New Roman" w:eastAsiaTheme="minorEastAsia" w:hAnsi="Times New Roman" w:cs="Times New Roman"/>
                <w:color w:val="000000" w:themeColor="text1"/>
                <w:sz w:val="24"/>
                <w:szCs w:val="24"/>
                <w:lang w:eastAsia="ru-RU"/>
              </w:rPr>
              <w:t xml:space="preserve">аналитического </w:t>
            </w:r>
            <w:r w:rsidRPr="00D80393">
              <w:rPr>
                <w:rFonts w:ascii="Times New Roman" w:eastAsiaTheme="minorEastAsia" w:hAnsi="Times New Roman" w:cs="Times New Roman"/>
                <w:color w:val="000000" w:themeColor="text1"/>
                <w:sz w:val="24"/>
                <w:szCs w:val="24"/>
                <w:lang w:eastAsia="ru-RU"/>
              </w:rPr>
              <w:t>отчета по</w:t>
            </w:r>
            <w:r w:rsidR="002D3D0A">
              <w:rPr>
                <w:rFonts w:ascii="Times New Roman" w:eastAsiaTheme="minorEastAsia" w:hAnsi="Times New Roman" w:cs="Times New Roman"/>
                <w:color w:val="000000" w:themeColor="text1"/>
                <w:sz w:val="24"/>
                <w:szCs w:val="24"/>
                <w:lang w:eastAsia="ru-RU"/>
              </w:rPr>
              <w:t xml:space="preserve"> результатам</w:t>
            </w:r>
            <w:r w:rsidRPr="00D80393">
              <w:rPr>
                <w:rFonts w:ascii="Times New Roman" w:eastAsiaTheme="minorEastAsia" w:hAnsi="Times New Roman" w:cs="Times New Roman"/>
                <w:color w:val="000000" w:themeColor="text1"/>
                <w:sz w:val="24"/>
                <w:szCs w:val="24"/>
                <w:lang w:eastAsia="ru-RU"/>
              </w:rPr>
              <w:t xml:space="preserve"> НИКО</w:t>
            </w:r>
          </w:p>
          <w:p w:rsidR="00D80393" w:rsidRPr="00D80393" w:rsidRDefault="00D80393" w:rsidP="00D80393">
            <w:pPr>
              <w:rPr>
                <w:rFonts w:ascii="Times New Roman" w:eastAsiaTheme="minorEastAsia" w:hAnsi="Times New Roman" w:cs="Times New Roman"/>
                <w:color w:val="000000" w:themeColor="text1"/>
                <w:sz w:val="24"/>
                <w:szCs w:val="24"/>
                <w:lang w:eastAsia="ru-RU"/>
              </w:rPr>
            </w:pPr>
          </w:p>
        </w:tc>
        <w:tc>
          <w:tcPr>
            <w:tcW w:w="2409" w:type="dxa"/>
          </w:tcPr>
          <w:p w:rsidR="00D80393" w:rsidRPr="00EE5471" w:rsidRDefault="00EE5471" w:rsidP="00FA6A0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B40B25" w:rsidRPr="00D80393" w:rsidTr="00105A85">
        <w:trPr>
          <w:trHeight w:val="573"/>
          <w:jc w:val="center"/>
        </w:trPr>
        <w:tc>
          <w:tcPr>
            <w:tcW w:w="685" w:type="dxa"/>
          </w:tcPr>
          <w:p w:rsidR="00B40B25"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566" w:type="dxa"/>
          </w:tcPr>
          <w:p w:rsidR="00B40B25" w:rsidRPr="00FA6A07" w:rsidRDefault="00B40B25" w:rsidP="00FA6A07">
            <w:pPr>
              <w:ind w:firstLine="24"/>
              <w:jc w:val="left"/>
              <w:rPr>
                <w:rFonts w:ascii="Times New Roman" w:eastAsia="Times New Roman" w:hAnsi="Times New Roman" w:cs="Times New Roman"/>
                <w:color w:val="000000"/>
                <w:sz w:val="24"/>
                <w:szCs w:val="24"/>
                <w:lang w:eastAsia="ru-RU"/>
              </w:rPr>
            </w:pPr>
            <w:r w:rsidRPr="00FA6A07">
              <w:rPr>
                <w:rFonts w:ascii="Times New Roman" w:eastAsia="Times New Roman" w:hAnsi="Times New Roman" w:cs="Times New Roman"/>
                <w:color w:val="000000" w:themeColor="text1"/>
                <w:sz w:val="24"/>
                <w:szCs w:val="24"/>
              </w:rPr>
              <w:t>Разработка адресных рекомендаций по результатам анализа НИКО</w:t>
            </w:r>
          </w:p>
        </w:tc>
        <w:tc>
          <w:tcPr>
            <w:tcW w:w="2409" w:type="dxa"/>
          </w:tcPr>
          <w:p w:rsidR="00B40B25" w:rsidRPr="00D80393" w:rsidRDefault="00B40B25"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по результатам участия</w:t>
            </w:r>
          </w:p>
        </w:tc>
        <w:tc>
          <w:tcPr>
            <w:tcW w:w="3261" w:type="dxa"/>
          </w:tcPr>
          <w:p w:rsidR="00B40B25" w:rsidRDefault="00B40B25" w:rsidP="007E37CE">
            <w:pP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Наличие перечня адресных рекомендаций</w:t>
            </w:r>
          </w:p>
        </w:tc>
        <w:tc>
          <w:tcPr>
            <w:tcW w:w="2409" w:type="dxa"/>
          </w:tcPr>
          <w:p w:rsidR="00B40B25" w:rsidRDefault="00B40B25" w:rsidP="00FA6A0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D80393" w:rsidRPr="00D80393">
              <w:rPr>
                <w:rFonts w:ascii="Times New Roman" w:eastAsia="Times New Roman" w:hAnsi="Times New Roman" w:cs="Times New Roman"/>
                <w:sz w:val="24"/>
                <w:szCs w:val="24"/>
                <w:lang w:eastAsia="ru-RU"/>
              </w:rPr>
              <w:t>.</w:t>
            </w:r>
          </w:p>
        </w:tc>
        <w:tc>
          <w:tcPr>
            <w:tcW w:w="5566" w:type="dxa"/>
          </w:tcPr>
          <w:p w:rsidR="00D80393" w:rsidRPr="00FA6A07" w:rsidRDefault="00D80393" w:rsidP="00FA6A07">
            <w:pPr>
              <w:ind w:firstLine="24"/>
              <w:jc w:val="left"/>
              <w:rPr>
                <w:rFonts w:ascii="Times New Roman" w:eastAsia="Times New Roman" w:hAnsi="Times New Roman" w:cs="Times New Roman"/>
                <w:color w:val="000000"/>
                <w:sz w:val="24"/>
                <w:szCs w:val="24"/>
                <w:lang w:eastAsia="ru-RU"/>
              </w:rPr>
            </w:pPr>
            <w:r w:rsidRPr="00FA6A07">
              <w:rPr>
                <w:rFonts w:ascii="Times New Roman" w:eastAsia="Times New Roman" w:hAnsi="Times New Roman" w:cs="Times New Roman"/>
                <w:color w:val="000000"/>
                <w:sz w:val="24"/>
                <w:szCs w:val="24"/>
                <w:lang w:eastAsia="ru-RU"/>
              </w:rPr>
              <w:t xml:space="preserve">Проведение анализа по результатам </w:t>
            </w:r>
            <w:r w:rsidRPr="00FA6A07">
              <w:rPr>
                <w:rFonts w:ascii="Times New Roman" w:eastAsia="Arial Unicode MS" w:hAnsi="Times New Roman" w:cs="Times New Roman"/>
                <w:color w:val="000000"/>
                <w:sz w:val="24"/>
                <w:szCs w:val="24"/>
                <w:lang w:eastAsia="ru-RU"/>
              </w:rPr>
              <w:t>ВПР</w:t>
            </w:r>
          </w:p>
        </w:tc>
        <w:tc>
          <w:tcPr>
            <w:tcW w:w="2409" w:type="dxa"/>
          </w:tcPr>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ежегодно</w:t>
            </w:r>
          </w:p>
        </w:tc>
        <w:tc>
          <w:tcPr>
            <w:tcW w:w="3261" w:type="dxa"/>
          </w:tcPr>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lang w:eastAsia="ru-RU"/>
              </w:rPr>
              <w:t xml:space="preserve">Наличие </w:t>
            </w:r>
            <w:r w:rsidR="002D3D0A">
              <w:rPr>
                <w:rFonts w:ascii="Times New Roman" w:eastAsiaTheme="minorEastAsia" w:hAnsi="Times New Roman" w:cs="Times New Roman"/>
                <w:color w:val="000000" w:themeColor="text1"/>
                <w:sz w:val="24"/>
                <w:szCs w:val="24"/>
                <w:lang w:eastAsia="ru-RU"/>
              </w:rPr>
              <w:t>аналитического отчета по результатам</w:t>
            </w:r>
            <w:r w:rsidRPr="00D80393">
              <w:rPr>
                <w:rFonts w:ascii="Times New Roman" w:eastAsiaTheme="minorEastAsia" w:hAnsi="Times New Roman" w:cs="Times New Roman"/>
                <w:color w:val="000000" w:themeColor="text1"/>
                <w:sz w:val="24"/>
                <w:szCs w:val="24"/>
                <w:lang w:eastAsia="ru-RU"/>
              </w:rPr>
              <w:t xml:space="preserve"> ВПР</w:t>
            </w:r>
          </w:p>
        </w:tc>
        <w:tc>
          <w:tcPr>
            <w:tcW w:w="2409" w:type="dxa"/>
          </w:tcPr>
          <w:p w:rsidR="00D80393" w:rsidRPr="00D80393" w:rsidRDefault="00CB4877" w:rsidP="00FA6A07">
            <w:pP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EC53B1" w:rsidRPr="00D80393" w:rsidTr="00105A85">
        <w:trPr>
          <w:trHeight w:val="573"/>
          <w:jc w:val="center"/>
        </w:trPr>
        <w:tc>
          <w:tcPr>
            <w:tcW w:w="685" w:type="dxa"/>
          </w:tcPr>
          <w:p w:rsidR="00EC53B1"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566" w:type="dxa"/>
          </w:tcPr>
          <w:p w:rsidR="00EC53B1" w:rsidRPr="00FA6A07" w:rsidRDefault="00EC53B1" w:rsidP="00EC53B1">
            <w:pPr>
              <w:jc w:val="both"/>
              <w:rPr>
                <w:rFonts w:ascii="Times New Roman" w:eastAsia="Times New Roman" w:hAnsi="Times New Roman" w:cs="Times New Roman"/>
                <w:color w:val="000000" w:themeColor="text1"/>
                <w:sz w:val="24"/>
                <w:szCs w:val="24"/>
              </w:rPr>
            </w:pPr>
            <w:r w:rsidRPr="00FA6A07">
              <w:rPr>
                <w:rFonts w:ascii="Times New Roman" w:eastAsia="Times New Roman" w:hAnsi="Times New Roman" w:cs="Times New Roman"/>
                <w:color w:val="000000" w:themeColor="text1"/>
                <w:sz w:val="24"/>
                <w:szCs w:val="24"/>
              </w:rPr>
              <w:t>Разработка адресных рекомендаций по результатам анализа ВПР</w:t>
            </w:r>
          </w:p>
        </w:tc>
        <w:tc>
          <w:tcPr>
            <w:tcW w:w="2409" w:type="dxa"/>
          </w:tcPr>
          <w:p w:rsidR="00EC53B1" w:rsidRDefault="00EC53B1" w:rsidP="007E37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D80393">
              <w:rPr>
                <w:rFonts w:ascii="Times New Roman" w:eastAsia="Times New Roman" w:hAnsi="Times New Roman" w:cs="Times New Roman"/>
                <w:sz w:val="24"/>
                <w:szCs w:val="24"/>
                <w:lang w:eastAsia="ru-RU"/>
              </w:rPr>
              <w:t>жегодно</w:t>
            </w:r>
            <w:r>
              <w:rPr>
                <w:rFonts w:ascii="Times New Roman" w:eastAsia="Times New Roman" w:hAnsi="Times New Roman" w:cs="Times New Roman"/>
                <w:sz w:val="24"/>
                <w:szCs w:val="24"/>
                <w:lang w:eastAsia="ru-RU"/>
              </w:rPr>
              <w:t xml:space="preserve"> в соответствии с Планом-графиком</w:t>
            </w:r>
          </w:p>
        </w:tc>
        <w:tc>
          <w:tcPr>
            <w:tcW w:w="3261" w:type="dxa"/>
          </w:tcPr>
          <w:p w:rsidR="00EC53B1" w:rsidRDefault="00EC53B1" w:rsidP="007E37CE">
            <w:pP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Наличие перечня адресных рекомендаций</w:t>
            </w:r>
          </w:p>
        </w:tc>
        <w:tc>
          <w:tcPr>
            <w:tcW w:w="2409" w:type="dxa"/>
          </w:tcPr>
          <w:p w:rsidR="00EC53B1" w:rsidRDefault="00EC53B1" w:rsidP="00FA6A0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D80393" w:rsidRPr="00D80393">
              <w:rPr>
                <w:rFonts w:ascii="Times New Roman" w:eastAsia="Times New Roman" w:hAnsi="Times New Roman" w:cs="Times New Roman"/>
                <w:sz w:val="24"/>
                <w:szCs w:val="24"/>
                <w:lang w:eastAsia="ru-RU"/>
              </w:rPr>
              <w:t>.</w:t>
            </w:r>
          </w:p>
        </w:tc>
        <w:tc>
          <w:tcPr>
            <w:tcW w:w="5566" w:type="dxa"/>
          </w:tcPr>
          <w:p w:rsidR="00D80393" w:rsidRPr="00D80393" w:rsidRDefault="00FB22D8" w:rsidP="00D80393">
            <w:pPr>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Участие в реализации</w:t>
            </w:r>
            <w:r w:rsidR="00D80393" w:rsidRPr="00D80393">
              <w:rPr>
                <w:rFonts w:ascii="Times New Roman" w:eastAsia="Times New Roman" w:hAnsi="Times New Roman" w:cs="Times New Roman"/>
                <w:color w:val="000000" w:themeColor="text1"/>
                <w:sz w:val="24"/>
                <w:szCs w:val="24"/>
              </w:rPr>
              <w:t xml:space="preserve"> Плана-графика («дорожной карты») </w:t>
            </w:r>
            <w:r>
              <w:rPr>
                <w:rFonts w:ascii="Times New Roman" w:eastAsia="Times New Roman" w:hAnsi="Times New Roman" w:cs="Times New Roman"/>
                <w:color w:val="000000" w:themeColor="text1"/>
                <w:sz w:val="24"/>
                <w:szCs w:val="24"/>
              </w:rPr>
              <w:t>по подготовке и проведению</w:t>
            </w:r>
            <w:r w:rsidR="00D80393" w:rsidRPr="00D80393">
              <w:rPr>
                <w:rFonts w:ascii="Times New Roman" w:eastAsia="Times New Roman" w:hAnsi="Times New Roman" w:cs="Times New Roman"/>
                <w:color w:val="000000" w:themeColor="text1"/>
                <w:sz w:val="24"/>
                <w:szCs w:val="24"/>
              </w:rPr>
              <w:t xml:space="preserve"> региональных оценочных процедур</w:t>
            </w:r>
          </w:p>
        </w:tc>
        <w:tc>
          <w:tcPr>
            <w:tcW w:w="2409" w:type="dxa"/>
          </w:tcPr>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ежегодно</w:t>
            </w:r>
          </w:p>
        </w:tc>
        <w:tc>
          <w:tcPr>
            <w:tcW w:w="3261" w:type="dxa"/>
          </w:tcPr>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lang w:eastAsia="ru-RU"/>
              </w:rPr>
              <w:t>Исполнение мероприятий дорожной карты</w:t>
            </w:r>
          </w:p>
          <w:p w:rsidR="00D80393" w:rsidRPr="00D80393" w:rsidRDefault="00D80393" w:rsidP="00D80393">
            <w:pPr>
              <w:rPr>
                <w:rFonts w:ascii="Times New Roman" w:eastAsiaTheme="minorEastAsia" w:hAnsi="Times New Roman" w:cs="Times New Roman"/>
                <w:color w:val="000000" w:themeColor="text1"/>
                <w:sz w:val="24"/>
                <w:szCs w:val="24"/>
                <w:lang w:eastAsia="ru-RU"/>
              </w:rPr>
            </w:pPr>
          </w:p>
        </w:tc>
        <w:tc>
          <w:tcPr>
            <w:tcW w:w="2409" w:type="dxa"/>
          </w:tcPr>
          <w:p w:rsidR="00D80393" w:rsidRPr="00FB22D8" w:rsidRDefault="00FB22D8" w:rsidP="00FA6A0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80393" w:rsidRPr="00D80393">
              <w:rPr>
                <w:rFonts w:ascii="Times New Roman" w:eastAsia="Times New Roman" w:hAnsi="Times New Roman" w:cs="Times New Roman"/>
                <w:sz w:val="24"/>
                <w:szCs w:val="24"/>
                <w:lang w:eastAsia="ru-RU"/>
              </w:rPr>
              <w:t>.</w:t>
            </w:r>
          </w:p>
        </w:tc>
        <w:tc>
          <w:tcPr>
            <w:tcW w:w="5566" w:type="dxa"/>
          </w:tcPr>
          <w:p w:rsidR="00D80393" w:rsidRPr="00FA6A07" w:rsidRDefault="00D80393" w:rsidP="00D80393">
            <w:pPr>
              <w:jc w:val="both"/>
              <w:rPr>
                <w:rFonts w:ascii="Times New Roman" w:eastAsia="Times New Roman" w:hAnsi="Times New Roman" w:cs="Times New Roman"/>
                <w:sz w:val="24"/>
                <w:szCs w:val="24"/>
                <w:lang w:eastAsia="ru-RU"/>
              </w:rPr>
            </w:pPr>
            <w:r w:rsidRPr="00FA6A07">
              <w:rPr>
                <w:rFonts w:ascii="Times New Roman" w:eastAsia="Times New Roman" w:hAnsi="Times New Roman" w:cs="Times New Roman"/>
                <w:sz w:val="24"/>
                <w:szCs w:val="24"/>
                <w:lang w:eastAsia="ru-RU"/>
              </w:rPr>
              <w:t>Организация участ</w:t>
            </w:r>
            <w:r w:rsidR="00445357" w:rsidRPr="00FA6A07">
              <w:rPr>
                <w:rFonts w:ascii="Times New Roman" w:eastAsia="Times New Roman" w:hAnsi="Times New Roman" w:cs="Times New Roman"/>
                <w:sz w:val="24"/>
                <w:szCs w:val="24"/>
                <w:lang w:eastAsia="ru-RU"/>
              </w:rPr>
              <w:t>ия образовательных организаций в проведении</w:t>
            </w:r>
            <w:r w:rsidR="00A261D3" w:rsidRPr="00FA6A07">
              <w:rPr>
                <w:rFonts w:ascii="Times New Roman" w:eastAsia="Times New Roman" w:hAnsi="Times New Roman" w:cs="Times New Roman"/>
                <w:sz w:val="24"/>
                <w:szCs w:val="24"/>
                <w:lang w:eastAsia="ru-RU"/>
              </w:rPr>
              <w:t xml:space="preserve"> </w:t>
            </w:r>
            <w:r w:rsidRPr="00FA6A07">
              <w:rPr>
                <w:rFonts w:ascii="Times New Roman" w:eastAsia="Times New Roman" w:hAnsi="Times New Roman" w:cs="Times New Roman"/>
                <w:color w:val="000000" w:themeColor="text1"/>
                <w:sz w:val="24"/>
                <w:szCs w:val="24"/>
              </w:rPr>
              <w:t>региональных оценочных процедур</w:t>
            </w:r>
          </w:p>
        </w:tc>
        <w:tc>
          <w:tcPr>
            <w:tcW w:w="2409" w:type="dxa"/>
          </w:tcPr>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сентябрь-октябрь ежегодно</w:t>
            </w:r>
          </w:p>
          <w:p w:rsidR="00D80393" w:rsidRPr="00D80393" w:rsidRDefault="00D80393" w:rsidP="00D80393">
            <w:pPr>
              <w:rPr>
                <w:rFonts w:ascii="Times New Roman" w:eastAsia="Times New Roman" w:hAnsi="Times New Roman" w:cs="Times New Roman"/>
                <w:sz w:val="24"/>
                <w:szCs w:val="24"/>
                <w:lang w:eastAsia="ru-RU"/>
              </w:rPr>
            </w:pPr>
          </w:p>
        </w:tc>
        <w:tc>
          <w:tcPr>
            <w:tcW w:w="3261" w:type="dxa"/>
          </w:tcPr>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imes New Roman" w:hAnsi="Times New Roman" w:cs="Times New Roman"/>
                <w:sz w:val="24"/>
                <w:szCs w:val="24"/>
                <w:lang w:eastAsia="ru-RU"/>
              </w:rPr>
              <w:t xml:space="preserve">Участие ОО в РПР </w:t>
            </w:r>
          </w:p>
        </w:tc>
        <w:tc>
          <w:tcPr>
            <w:tcW w:w="2409" w:type="dxa"/>
          </w:tcPr>
          <w:p w:rsidR="00D80393" w:rsidRPr="00D80393" w:rsidRDefault="00445357" w:rsidP="00FA6A07">
            <w:pPr>
              <w:rPr>
                <w:rFonts w:ascii="Times New Roman" w:eastAsiaTheme="minorEastAsia" w:hAnsi="Times New Roman" w:cs="Times New Roman"/>
                <w:color w:val="000000" w:themeColor="text1"/>
                <w:sz w:val="24"/>
                <w:szCs w:val="24"/>
                <w:lang w:eastAsia="ru-RU"/>
              </w:rPr>
            </w:pPr>
            <w:r w:rsidRPr="00445357">
              <w:rPr>
                <w:rFonts w:ascii="Times New Roman" w:eastAsiaTheme="minorEastAsia" w:hAnsi="Times New Roman" w:cs="Times New Roman"/>
                <w:color w:val="000000" w:themeColor="text1"/>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80393" w:rsidRPr="00D80393">
              <w:rPr>
                <w:rFonts w:ascii="Times New Roman" w:eastAsia="Times New Roman" w:hAnsi="Times New Roman" w:cs="Times New Roman"/>
                <w:sz w:val="24"/>
                <w:szCs w:val="24"/>
                <w:lang w:eastAsia="ru-RU"/>
              </w:rPr>
              <w:t>.</w:t>
            </w:r>
          </w:p>
        </w:tc>
        <w:tc>
          <w:tcPr>
            <w:tcW w:w="5566" w:type="dxa"/>
          </w:tcPr>
          <w:p w:rsidR="00D80393" w:rsidRPr="00D80393" w:rsidRDefault="00D80393" w:rsidP="00D80393">
            <w:pPr>
              <w:jc w:val="both"/>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 xml:space="preserve">Проведение анализа по результатам </w:t>
            </w:r>
            <w:r w:rsidRPr="00D80393">
              <w:rPr>
                <w:rFonts w:ascii="Times New Roman" w:eastAsia="Times New Roman" w:hAnsi="Times New Roman" w:cs="Times New Roman"/>
                <w:color w:val="000000" w:themeColor="text1"/>
                <w:sz w:val="24"/>
                <w:szCs w:val="24"/>
              </w:rPr>
              <w:t>региональных оценочных процедур</w:t>
            </w:r>
          </w:p>
        </w:tc>
        <w:tc>
          <w:tcPr>
            <w:tcW w:w="2409" w:type="dxa"/>
          </w:tcPr>
          <w:p w:rsidR="00D80393" w:rsidRPr="00D80393" w:rsidRDefault="00BC79B1" w:rsidP="00BC79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3D15BA" w:rsidRPr="00D80393">
              <w:rPr>
                <w:rFonts w:ascii="Times New Roman" w:eastAsia="Times New Roman" w:hAnsi="Times New Roman" w:cs="Times New Roman"/>
                <w:sz w:val="24"/>
                <w:szCs w:val="24"/>
                <w:lang w:eastAsia="ru-RU"/>
              </w:rPr>
              <w:t>жегодно</w:t>
            </w:r>
            <w:r>
              <w:rPr>
                <w:rFonts w:ascii="Times New Roman" w:eastAsia="Times New Roman" w:hAnsi="Times New Roman" w:cs="Times New Roman"/>
                <w:sz w:val="24"/>
                <w:szCs w:val="24"/>
                <w:lang w:eastAsia="ru-RU"/>
              </w:rPr>
              <w:t xml:space="preserve"> </w:t>
            </w:r>
            <w:r w:rsidR="003D15BA">
              <w:rPr>
                <w:rFonts w:ascii="Times New Roman" w:eastAsia="Times New Roman" w:hAnsi="Times New Roman" w:cs="Times New Roman"/>
                <w:sz w:val="24"/>
                <w:szCs w:val="24"/>
                <w:lang w:eastAsia="ru-RU"/>
              </w:rPr>
              <w:t>в соответствии с Планом-графиком</w:t>
            </w:r>
          </w:p>
          <w:p w:rsidR="00D80393" w:rsidRPr="00D80393" w:rsidRDefault="00D80393" w:rsidP="00BC79B1">
            <w:pPr>
              <w:rPr>
                <w:rFonts w:ascii="Times New Roman" w:eastAsia="Times New Roman" w:hAnsi="Times New Roman" w:cs="Times New Roman"/>
                <w:sz w:val="24"/>
                <w:szCs w:val="24"/>
                <w:lang w:eastAsia="ru-RU"/>
              </w:rPr>
            </w:pPr>
          </w:p>
        </w:tc>
        <w:tc>
          <w:tcPr>
            <w:tcW w:w="3261" w:type="dxa"/>
          </w:tcPr>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lang w:eastAsia="ru-RU"/>
              </w:rPr>
              <w:t xml:space="preserve">Наличие отчета по анализу результатов </w:t>
            </w:r>
            <w:r w:rsidR="003D15BA">
              <w:rPr>
                <w:rFonts w:ascii="Times New Roman" w:eastAsiaTheme="minorEastAsia" w:hAnsi="Times New Roman" w:cs="Times New Roman"/>
                <w:color w:val="000000" w:themeColor="text1"/>
                <w:sz w:val="24"/>
                <w:szCs w:val="24"/>
                <w:lang w:eastAsia="ru-RU"/>
              </w:rPr>
              <w:t>участия ОО</w:t>
            </w:r>
            <w:r w:rsidR="003A74D5">
              <w:rPr>
                <w:rFonts w:ascii="Times New Roman" w:eastAsiaTheme="minorEastAsia" w:hAnsi="Times New Roman" w:cs="Times New Roman"/>
                <w:color w:val="000000" w:themeColor="text1"/>
                <w:sz w:val="24"/>
                <w:szCs w:val="24"/>
                <w:lang w:eastAsia="ru-RU"/>
              </w:rPr>
              <w:t xml:space="preserve"> в </w:t>
            </w:r>
            <w:r w:rsidR="003D15BA">
              <w:rPr>
                <w:rFonts w:ascii="Times New Roman" w:eastAsiaTheme="minorEastAsia" w:hAnsi="Times New Roman" w:cs="Times New Roman"/>
                <w:color w:val="000000" w:themeColor="text1"/>
                <w:sz w:val="24"/>
                <w:szCs w:val="24"/>
                <w:lang w:eastAsia="ru-RU"/>
              </w:rPr>
              <w:t>РПР</w:t>
            </w:r>
          </w:p>
        </w:tc>
        <w:tc>
          <w:tcPr>
            <w:tcW w:w="2409" w:type="dxa"/>
          </w:tcPr>
          <w:p w:rsidR="00D80393" w:rsidRPr="003A74D5" w:rsidRDefault="003A74D5" w:rsidP="00FA6A0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D80393" w:rsidRPr="00D80393">
              <w:rPr>
                <w:rFonts w:ascii="Times New Roman" w:eastAsia="Times New Roman" w:hAnsi="Times New Roman" w:cs="Times New Roman"/>
                <w:sz w:val="24"/>
                <w:szCs w:val="24"/>
                <w:lang w:eastAsia="ru-RU"/>
              </w:rPr>
              <w:t>.</w:t>
            </w:r>
          </w:p>
        </w:tc>
        <w:tc>
          <w:tcPr>
            <w:tcW w:w="5566" w:type="dxa"/>
          </w:tcPr>
          <w:p w:rsidR="00D80393" w:rsidRPr="00D80393" w:rsidRDefault="00D80393" w:rsidP="00D80393">
            <w:pPr>
              <w:jc w:val="both"/>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 xml:space="preserve">Принятие </w:t>
            </w:r>
            <w:r w:rsidR="008554A4">
              <w:rPr>
                <w:rFonts w:ascii="Times New Roman" w:eastAsia="Times New Roman" w:hAnsi="Times New Roman" w:cs="Times New Roman"/>
                <w:sz w:val="24"/>
                <w:szCs w:val="24"/>
                <w:lang w:eastAsia="ru-RU"/>
              </w:rPr>
              <w:t xml:space="preserve">муниципальных </w:t>
            </w:r>
            <w:r w:rsidRPr="00D80393">
              <w:rPr>
                <w:rFonts w:ascii="Times New Roman" w:eastAsia="Times New Roman" w:hAnsi="Times New Roman" w:cs="Times New Roman"/>
                <w:sz w:val="24"/>
                <w:szCs w:val="24"/>
                <w:lang w:eastAsia="ru-RU"/>
              </w:rPr>
              <w:t>управленческих решений по итогам РПР</w:t>
            </w:r>
          </w:p>
        </w:tc>
        <w:tc>
          <w:tcPr>
            <w:tcW w:w="2409" w:type="dxa"/>
          </w:tcPr>
          <w:p w:rsidR="00D80393" w:rsidRPr="00D80393" w:rsidRDefault="00D80393" w:rsidP="00BC79B1">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ежегодно</w:t>
            </w:r>
            <w:r w:rsidR="00BC79B1">
              <w:rPr>
                <w:rFonts w:ascii="Times New Roman" w:eastAsia="Times New Roman" w:hAnsi="Times New Roman" w:cs="Times New Roman"/>
                <w:sz w:val="24"/>
                <w:szCs w:val="24"/>
                <w:lang w:eastAsia="ru-RU"/>
              </w:rPr>
              <w:t xml:space="preserve"> в соответствии с Планом-графиком</w:t>
            </w:r>
          </w:p>
        </w:tc>
        <w:tc>
          <w:tcPr>
            <w:tcW w:w="3261" w:type="dxa"/>
          </w:tcPr>
          <w:p w:rsidR="00D80393" w:rsidRPr="00D80393" w:rsidRDefault="00BC79B1" w:rsidP="00D80393">
            <w:pP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Наличие нормативных актов</w:t>
            </w:r>
          </w:p>
        </w:tc>
        <w:tc>
          <w:tcPr>
            <w:tcW w:w="2409" w:type="dxa"/>
          </w:tcPr>
          <w:p w:rsidR="00D80393" w:rsidRPr="008554A4" w:rsidRDefault="008554A4" w:rsidP="00FA6A0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ED60CC">
        <w:trPr>
          <w:trHeight w:val="416"/>
          <w:jc w:val="center"/>
        </w:trPr>
        <w:tc>
          <w:tcPr>
            <w:tcW w:w="685" w:type="dxa"/>
          </w:tcPr>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22.</w:t>
            </w:r>
          </w:p>
        </w:tc>
        <w:tc>
          <w:tcPr>
            <w:tcW w:w="5566" w:type="dxa"/>
          </w:tcPr>
          <w:p w:rsidR="00D80393" w:rsidRPr="00D80393" w:rsidRDefault="00464380" w:rsidP="00D80393">
            <w:pPr>
              <w:autoSpaceDE w:val="0"/>
              <w:autoSpaceDN w:val="0"/>
              <w:adjustRightInd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Участие образовательных организаций в независимой оценке</w:t>
            </w:r>
            <w:r w:rsidR="00D80393" w:rsidRPr="00D80393">
              <w:rPr>
                <w:rFonts w:ascii="Times New Roman" w:hAnsi="Times New Roman" w:cs="Times New Roman"/>
                <w:sz w:val="24"/>
                <w:szCs w:val="24"/>
              </w:rPr>
              <w:t xml:space="preserve"> качества подготовки обучающихся</w:t>
            </w:r>
          </w:p>
        </w:tc>
        <w:tc>
          <w:tcPr>
            <w:tcW w:w="2409" w:type="dxa"/>
          </w:tcPr>
          <w:p w:rsidR="00D80393" w:rsidRPr="00D80393" w:rsidRDefault="00D80393" w:rsidP="00D80393">
            <w:pPr>
              <w:rPr>
                <w:rFonts w:ascii="Times New Roman" w:eastAsia="Times New Roman" w:hAnsi="Times New Roman" w:cs="Times New Roman"/>
                <w:sz w:val="24"/>
                <w:szCs w:val="24"/>
              </w:rPr>
            </w:pPr>
            <w:r w:rsidRPr="00D80393">
              <w:rPr>
                <w:rFonts w:ascii="Times New Roman" w:eastAsia="Times New Roman" w:hAnsi="Times New Roman" w:cs="Times New Roman"/>
                <w:sz w:val="24"/>
                <w:szCs w:val="24"/>
              </w:rPr>
              <w:t xml:space="preserve">1 раз в 3 года </w:t>
            </w:r>
          </w:p>
          <w:p w:rsidR="00D80393" w:rsidRPr="00D80393" w:rsidRDefault="00D80393" w:rsidP="00D80393">
            <w:pPr>
              <w:rPr>
                <w:rFonts w:ascii="Times New Roman" w:eastAsia="Times New Roman" w:hAnsi="Times New Roman" w:cs="Times New Roman"/>
                <w:sz w:val="24"/>
                <w:szCs w:val="24"/>
              </w:rPr>
            </w:pPr>
            <w:r w:rsidRPr="00D80393">
              <w:rPr>
                <w:rFonts w:ascii="Times New Roman" w:eastAsia="Times New Roman" w:hAnsi="Times New Roman" w:cs="Times New Roman"/>
                <w:sz w:val="24"/>
                <w:szCs w:val="24"/>
              </w:rPr>
              <w:t>для каждой</w:t>
            </w:r>
          </w:p>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образовательной организации</w:t>
            </w:r>
          </w:p>
        </w:tc>
        <w:tc>
          <w:tcPr>
            <w:tcW w:w="3261" w:type="dxa"/>
          </w:tcPr>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rPr>
              <w:t>ФГККО</w:t>
            </w:r>
            <w:r w:rsidR="00ED60CC">
              <w:rPr>
                <w:rFonts w:ascii="Times New Roman" w:eastAsiaTheme="minorEastAsia" w:hAnsi="Times New Roman" w:cs="Times New Roman"/>
                <w:color w:val="000000" w:themeColor="text1"/>
                <w:sz w:val="24"/>
                <w:szCs w:val="24"/>
              </w:rPr>
              <w:t>, наличие аналитической информации</w:t>
            </w:r>
          </w:p>
        </w:tc>
        <w:tc>
          <w:tcPr>
            <w:tcW w:w="2409" w:type="dxa"/>
          </w:tcPr>
          <w:p w:rsidR="00D80393" w:rsidRPr="00464380" w:rsidRDefault="00464380" w:rsidP="00FA6A0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D80393" w:rsidP="00D80393">
            <w:pPr>
              <w:ind w:hanging="129"/>
              <w:jc w:val="right"/>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23.</w:t>
            </w:r>
          </w:p>
        </w:tc>
        <w:tc>
          <w:tcPr>
            <w:tcW w:w="5566" w:type="dxa"/>
          </w:tcPr>
          <w:p w:rsidR="00D80393" w:rsidRPr="00D80393" w:rsidRDefault="00464380" w:rsidP="00464380">
            <w:pPr>
              <w:autoSpaceDE w:val="0"/>
              <w:autoSpaceDN w:val="0"/>
              <w:adjustRightInd w:val="0"/>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Участие </w:t>
            </w:r>
            <w:r>
              <w:rPr>
                <w:rFonts w:ascii="Times New Roman" w:hAnsi="Times New Roman" w:cs="Times New Roman"/>
                <w:sz w:val="24"/>
                <w:szCs w:val="24"/>
              </w:rPr>
              <w:t>образовательных организаций в и</w:t>
            </w:r>
            <w:r>
              <w:rPr>
                <w:rFonts w:ascii="Times New Roman" w:hAnsi="Times New Roman" w:cs="Times New Roman"/>
                <w:color w:val="000000" w:themeColor="text1"/>
                <w:sz w:val="24"/>
                <w:szCs w:val="24"/>
              </w:rPr>
              <w:t>сследовании</w:t>
            </w:r>
            <w:r w:rsidR="00D80393" w:rsidRPr="00D80393">
              <w:rPr>
                <w:rFonts w:ascii="Times New Roman" w:hAnsi="Times New Roman" w:cs="Times New Roman"/>
                <w:color w:val="000000" w:themeColor="text1"/>
                <w:sz w:val="24"/>
                <w:szCs w:val="24"/>
              </w:rPr>
              <w:t xml:space="preserve"> мнения обучающихся образовательных организаций </w:t>
            </w:r>
            <w:r>
              <w:rPr>
                <w:rFonts w:ascii="Times New Roman" w:hAnsi="Times New Roman" w:cs="Times New Roman"/>
                <w:color w:val="000000" w:themeColor="text1"/>
                <w:sz w:val="24"/>
                <w:szCs w:val="24"/>
              </w:rPr>
              <w:t>Белинского района</w:t>
            </w:r>
            <w:r w:rsidR="00D80393" w:rsidRPr="00D80393">
              <w:rPr>
                <w:rFonts w:ascii="Times New Roman" w:hAnsi="Times New Roman" w:cs="Times New Roman"/>
                <w:color w:val="000000" w:themeColor="text1"/>
                <w:sz w:val="24"/>
                <w:szCs w:val="24"/>
              </w:rPr>
              <w:t xml:space="preserve"> по вопросам качества образования</w:t>
            </w:r>
          </w:p>
        </w:tc>
        <w:tc>
          <w:tcPr>
            <w:tcW w:w="2409" w:type="dxa"/>
          </w:tcPr>
          <w:p w:rsidR="00D80393" w:rsidRPr="00D80393" w:rsidRDefault="00D80393" w:rsidP="00D80393">
            <w:pPr>
              <w:rPr>
                <w:rFonts w:ascii="Times New Roman" w:eastAsia="Times New Roman" w:hAnsi="Times New Roman" w:cs="Times New Roman"/>
                <w:sz w:val="24"/>
                <w:szCs w:val="24"/>
              </w:rPr>
            </w:pPr>
            <w:r w:rsidRPr="00D80393">
              <w:rPr>
                <w:rFonts w:ascii="Times New Roman" w:eastAsia="Times New Roman" w:hAnsi="Times New Roman" w:cs="Times New Roman"/>
                <w:sz w:val="24"/>
                <w:szCs w:val="24"/>
              </w:rPr>
              <w:t xml:space="preserve">1 раз в 3 года </w:t>
            </w:r>
          </w:p>
          <w:p w:rsidR="00D80393" w:rsidRPr="00D80393" w:rsidRDefault="00D80393" w:rsidP="00D80393">
            <w:pPr>
              <w:rPr>
                <w:rFonts w:ascii="Times New Roman" w:eastAsia="Times New Roman" w:hAnsi="Times New Roman" w:cs="Times New Roman"/>
                <w:sz w:val="24"/>
                <w:szCs w:val="24"/>
              </w:rPr>
            </w:pPr>
            <w:r w:rsidRPr="00D80393">
              <w:rPr>
                <w:rFonts w:ascii="Times New Roman" w:eastAsia="Times New Roman" w:hAnsi="Times New Roman" w:cs="Times New Roman"/>
                <w:sz w:val="24"/>
                <w:szCs w:val="24"/>
              </w:rPr>
              <w:t>для каждой</w:t>
            </w:r>
          </w:p>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образовательной организации</w:t>
            </w:r>
          </w:p>
        </w:tc>
        <w:tc>
          <w:tcPr>
            <w:tcW w:w="3261" w:type="dxa"/>
          </w:tcPr>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rPr>
              <w:t>Наличие отчета о проведенном исследовании</w:t>
            </w:r>
          </w:p>
        </w:tc>
        <w:tc>
          <w:tcPr>
            <w:tcW w:w="2409" w:type="dxa"/>
          </w:tcPr>
          <w:p w:rsidR="00D80393" w:rsidRPr="00D80393" w:rsidRDefault="00464380" w:rsidP="00FA6A07">
            <w:pP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D80393" w:rsidRPr="00D80393" w:rsidTr="00105A85">
        <w:trPr>
          <w:trHeight w:val="573"/>
          <w:jc w:val="center"/>
        </w:trPr>
        <w:tc>
          <w:tcPr>
            <w:tcW w:w="685" w:type="dxa"/>
          </w:tcPr>
          <w:p w:rsidR="00D80393" w:rsidRPr="00D80393" w:rsidRDefault="00D80393" w:rsidP="00D80393">
            <w:pPr>
              <w:ind w:left="-113" w:right="-127"/>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24.</w:t>
            </w:r>
          </w:p>
        </w:tc>
        <w:tc>
          <w:tcPr>
            <w:tcW w:w="5566" w:type="dxa"/>
          </w:tcPr>
          <w:p w:rsidR="00D80393" w:rsidRPr="00D80393" w:rsidRDefault="009539F1" w:rsidP="009539F1">
            <w:pPr>
              <w:autoSpaceDE w:val="0"/>
              <w:autoSpaceDN w:val="0"/>
              <w:adjustRightInd w:val="0"/>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Участие </w:t>
            </w:r>
            <w:r>
              <w:rPr>
                <w:rFonts w:ascii="Times New Roman" w:hAnsi="Times New Roman" w:cs="Times New Roman"/>
                <w:sz w:val="24"/>
                <w:szCs w:val="24"/>
              </w:rPr>
              <w:t>образовательных организаций в и</w:t>
            </w:r>
            <w:r>
              <w:rPr>
                <w:rFonts w:ascii="Times New Roman" w:hAnsi="Times New Roman" w:cs="Times New Roman"/>
                <w:color w:val="000000" w:themeColor="text1"/>
                <w:sz w:val="24"/>
                <w:szCs w:val="24"/>
              </w:rPr>
              <w:t>сследовании</w:t>
            </w:r>
            <w:r w:rsidR="00D80393" w:rsidRPr="00D80393">
              <w:rPr>
                <w:rFonts w:ascii="Times New Roman" w:hAnsi="Times New Roman" w:cs="Times New Roman"/>
                <w:color w:val="000000" w:themeColor="text1"/>
                <w:sz w:val="24"/>
                <w:szCs w:val="24"/>
              </w:rPr>
              <w:t xml:space="preserve"> мнения педагогических работников образовательны</w:t>
            </w:r>
            <w:r w:rsidR="00001729">
              <w:rPr>
                <w:rFonts w:ascii="Times New Roman" w:hAnsi="Times New Roman" w:cs="Times New Roman"/>
                <w:color w:val="000000" w:themeColor="text1"/>
                <w:sz w:val="24"/>
                <w:szCs w:val="24"/>
              </w:rPr>
              <w:t xml:space="preserve">х организаций Белинского района </w:t>
            </w:r>
            <w:r w:rsidR="00D80393" w:rsidRPr="00D80393">
              <w:rPr>
                <w:rFonts w:ascii="Times New Roman" w:hAnsi="Times New Roman" w:cs="Times New Roman"/>
                <w:color w:val="000000" w:themeColor="text1"/>
                <w:sz w:val="24"/>
                <w:szCs w:val="24"/>
              </w:rPr>
              <w:t>по вопросам качества образования</w:t>
            </w:r>
          </w:p>
        </w:tc>
        <w:tc>
          <w:tcPr>
            <w:tcW w:w="2409" w:type="dxa"/>
          </w:tcPr>
          <w:p w:rsidR="00D80393" w:rsidRPr="00D80393" w:rsidRDefault="00D80393" w:rsidP="00D80393">
            <w:pPr>
              <w:rPr>
                <w:rFonts w:ascii="Times New Roman" w:eastAsia="Times New Roman" w:hAnsi="Times New Roman" w:cs="Times New Roman"/>
                <w:sz w:val="24"/>
                <w:szCs w:val="24"/>
              </w:rPr>
            </w:pPr>
            <w:r w:rsidRPr="00D80393">
              <w:rPr>
                <w:rFonts w:ascii="Times New Roman" w:eastAsia="Times New Roman" w:hAnsi="Times New Roman" w:cs="Times New Roman"/>
                <w:sz w:val="24"/>
                <w:szCs w:val="24"/>
              </w:rPr>
              <w:t xml:space="preserve">1 раз в 3 года </w:t>
            </w:r>
          </w:p>
          <w:p w:rsidR="00D80393" w:rsidRPr="00D80393" w:rsidRDefault="00D80393" w:rsidP="00D80393">
            <w:pPr>
              <w:rPr>
                <w:rFonts w:ascii="Times New Roman" w:eastAsia="Times New Roman" w:hAnsi="Times New Roman" w:cs="Times New Roman"/>
                <w:sz w:val="24"/>
                <w:szCs w:val="24"/>
              </w:rPr>
            </w:pPr>
            <w:r w:rsidRPr="00D80393">
              <w:rPr>
                <w:rFonts w:ascii="Times New Roman" w:eastAsia="Times New Roman" w:hAnsi="Times New Roman" w:cs="Times New Roman"/>
                <w:sz w:val="24"/>
                <w:szCs w:val="24"/>
              </w:rPr>
              <w:t>для каждой</w:t>
            </w:r>
          </w:p>
          <w:p w:rsidR="00D80393" w:rsidRPr="00D80393" w:rsidRDefault="00D80393"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образовательной организации</w:t>
            </w:r>
          </w:p>
        </w:tc>
        <w:tc>
          <w:tcPr>
            <w:tcW w:w="3261" w:type="dxa"/>
          </w:tcPr>
          <w:p w:rsidR="00D80393" w:rsidRPr="00D80393" w:rsidRDefault="00D80393"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rPr>
              <w:t>Наличие отчета о проведенном исследовании</w:t>
            </w:r>
          </w:p>
        </w:tc>
        <w:tc>
          <w:tcPr>
            <w:tcW w:w="2409" w:type="dxa"/>
          </w:tcPr>
          <w:p w:rsidR="00D80393" w:rsidRPr="00D80393" w:rsidRDefault="009539F1" w:rsidP="00FA6A07">
            <w:pP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475AFD" w:rsidRPr="00D80393" w:rsidTr="00105A85">
        <w:trPr>
          <w:trHeight w:val="573"/>
          <w:jc w:val="center"/>
        </w:trPr>
        <w:tc>
          <w:tcPr>
            <w:tcW w:w="685" w:type="dxa"/>
          </w:tcPr>
          <w:p w:rsidR="00475AFD" w:rsidRPr="00D80393" w:rsidRDefault="00475AFD" w:rsidP="00D80393">
            <w:pPr>
              <w:ind w:left="-113" w:right="15"/>
              <w:jc w:val="right"/>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25.</w:t>
            </w:r>
          </w:p>
        </w:tc>
        <w:tc>
          <w:tcPr>
            <w:tcW w:w="5566" w:type="dxa"/>
          </w:tcPr>
          <w:p w:rsidR="00475AFD" w:rsidRPr="00D80393" w:rsidRDefault="00475AFD" w:rsidP="00D80393">
            <w:pPr>
              <w:autoSpaceDE w:val="0"/>
              <w:autoSpaceDN w:val="0"/>
              <w:adjustRightInd w:val="0"/>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Участие </w:t>
            </w:r>
            <w:r>
              <w:rPr>
                <w:rFonts w:ascii="Times New Roman" w:hAnsi="Times New Roman" w:cs="Times New Roman"/>
                <w:sz w:val="24"/>
                <w:szCs w:val="24"/>
              </w:rPr>
              <w:t>образовательных организаций</w:t>
            </w:r>
            <w:r w:rsidRPr="00D8039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исследовании</w:t>
            </w:r>
            <w:r w:rsidRPr="00D80393">
              <w:rPr>
                <w:rFonts w:ascii="Times New Roman" w:hAnsi="Times New Roman" w:cs="Times New Roman"/>
                <w:color w:val="000000" w:themeColor="text1"/>
                <w:sz w:val="24"/>
                <w:szCs w:val="24"/>
              </w:rPr>
              <w:t xml:space="preserve"> мнения руководителей образовательны</w:t>
            </w:r>
            <w:r>
              <w:rPr>
                <w:rFonts w:ascii="Times New Roman" w:hAnsi="Times New Roman" w:cs="Times New Roman"/>
                <w:color w:val="000000" w:themeColor="text1"/>
                <w:sz w:val="24"/>
                <w:szCs w:val="24"/>
              </w:rPr>
              <w:t>х организаций Белинского района</w:t>
            </w:r>
            <w:r w:rsidRPr="00D80393">
              <w:rPr>
                <w:rFonts w:ascii="Times New Roman" w:hAnsi="Times New Roman" w:cs="Times New Roman"/>
                <w:color w:val="000000" w:themeColor="text1"/>
                <w:sz w:val="24"/>
                <w:szCs w:val="24"/>
              </w:rPr>
              <w:t xml:space="preserve"> по вопросам качества образования</w:t>
            </w:r>
          </w:p>
        </w:tc>
        <w:tc>
          <w:tcPr>
            <w:tcW w:w="2409" w:type="dxa"/>
          </w:tcPr>
          <w:p w:rsidR="00475AFD" w:rsidRPr="00D80393" w:rsidRDefault="00475AFD" w:rsidP="00D80393">
            <w:pPr>
              <w:rPr>
                <w:rFonts w:ascii="Times New Roman" w:eastAsia="Times New Roman" w:hAnsi="Times New Roman" w:cs="Times New Roman"/>
                <w:sz w:val="24"/>
                <w:szCs w:val="24"/>
              </w:rPr>
            </w:pPr>
            <w:r w:rsidRPr="00D80393">
              <w:rPr>
                <w:rFonts w:ascii="Times New Roman" w:eastAsia="Times New Roman" w:hAnsi="Times New Roman" w:cs="Times New Roman"/>
                <w:sz w:val="24"/>
                <w:szCs w:val="24"/>
              </w:rPr>
              <w:t xml:space="preserve">1 раз в 3 года </w:t>
            </w:r>
          </w:p>
          <w:p w:rsidR="00475AFD" w:rsidRPr="00D80393" w:rsidRDefault="00475AFD" w:rsidP="00D80393">
            <w:pPr>
              <w:rPr>
                <w:rFonts w:ascii="Times New Roman" w:eastAsia="Times New Roman" w:hAnsi="Times New Roman" w:cs="Times New Roman"/>
                <w:sz w:val="24"/>
                <w:szCs w:val="24"/>
              </w:rPr>
            </w:pPr>
            <w:r w:rsidRPr="00D80393">
              <w:rPr>
                <w:rFonts w:ascii="Times New Roman" w:eastAsia="Times New Roman" w:hAnsi="Times New Roman" w:cs="Times New Roman"/>
                <w:sz w:val="24"/>
                <w:szCs w:val="24"/>
              </w:rPr>
              <w:t>для каждой</w:t>
            </w:r>
          </w:p>
          <w:p w:rsidR="00475AFD" w:rsidRPr="00D80393" w:rsidRDefault="00475AFD" w:rsidP="00D80393">
            <w:pPr>
              <w:spacing w:after="160" w:line="259" w:lineRule="auto"/>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образовательной организации</w:t>
            </w:r>
          </w:p>
        </w:tc>
        <w:tc>
          <w:tcPr>
            <w:tcW w:w="3261" w:type="dxa"/>
          </w:tcPr>
          <w:p w:rsidR="00475AFD" w:rsidRPr="00D80393" w:rsidRDefault="00475AFD"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rPr>
              <w:t>Наличие отчета о проведенном исследовании</w:t>
            </w:r>
          </w:p>
        </w:tc>
        <w:tc>
          <w:tcPr>
            <w:tcW w:w="2409" w:type="dxa"/>
          </w:tcPr>
          <w:p w:rsidR="00475AFD" w:rsidRDefault="00475AFD" w:rsidP="00FA6A07">
            <w:r w:rsidRPr="00A035FF">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475AFD" w:rsidRPr="00D80393" w:rsidTr="00105A85">
        <w:trPr>
          <w:trHeight w:val="573"/>
          <w:jc w:val="center"/>
        </w:trPr>
        <w:tc>
          <w:tcPr>
            <w:tcW w:w="685" w:type="dxa"/>
          </w:tcPr>
          <w:p w:rsidR="00475AFD" w:rsidRPr="00D80393" w:rsidRDefault="00475AFD" w:rsidP="00D80393">
            <w:pPr>
              <w:ind w:left="-113"/>
              <w:jc w:val="right"/>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26.</w:t>
            </w:r>
          </w:p>
        </w:tc>
        <w:tc>
          <w:tcPr>
            <w:tcW w:w="5566" w:type="dxa"/>
          </w:tcPr>
          <w:p w:rsidR="00475AFD" w:rsidRPr="00D80393" w:rsidRDefault="00475AFD" w:rsidP="00D80393">
            <w:pPr>
              <w:autoSpaceDE w:val="0"/>
              <w:autoSpaceDN w:val="0"/>
              <w:adjustRightInd w:val="0"/>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Участие </w:t>
            </w:r>
            <w:r>
              <w:rPr>
                <w:rFonts w:ascii="Times New Roman" w:hAnsi="Times New Roman" w:cs="Times New Roman"/>
                <w:sz w:val="24"/>
                <w:szCs w:val="24"/>
              </w:rPr>
              <w:t>образовательных организаций</w:t>
            </w:r>
            <w:r w:rsidRPr="00D8039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исследовании</w:t>
            </w:r>
            <w:r w:rsidRPr="00D80393">
              <w:rPr>
                <w:rFonts w:ascii="Times New Roman" w:hAnsi="Times New Roman" w:cs="Times New Roman"/>
                <w:color w:val="000000" w:themeColor="text1"/>
                <w:sz w:val="24"/>
                <w:szCs w:val="24"/>
              </w:rPr>
              <w:t xml:space="preserve"> мнения родителей (законных представителей) обучающихся образовательны</w:t>
            </w:r>
            <w:r>
              <w:rPr>
                <w:rFonts w:ascii="Times New Roman" w:hAnsi="Times New Roman" w:cs="Times New Roman"/>
                <w:color w:val="000000" w:themeColor="text1"/>
                <w:sz w:val="24"/>
                <w:szCs w:val="24"/>
              </w:rPr>
              <w:t>х организаций Белинского района</w:t>
            </w:r>
            <w:r w:rsidRPr="00D80393">
              <w:rPr>
                <w:rFonts w:ascii="Times New Roman" w:hAnsi="Times New Roman" w:cs="Times New Roman"/>
                <w:color w:val="000000" w:themeColor="text1"/>
                <w:sz w:val="24"/>
                <w:szCs w:val="24"/>
              </w:rPr>
              <w:t xml:space="preserve"> по вопросам качества образования</w:t>
            </w:r>
          </w:p>
        </w:tc>
        <w:tc>
          <w:tcPr>
            <w:tcW w:w="2409" w:type="dxa"/>
          </w:tcPr>
          <w:p w:rsidR="00475AFD" w:rsidRPr="00D80393" w:rsidRDefault="00475AFD" w:rsidP="00D80393">
            <w:pPr>
              <w:rPr>
                <w:rFonts w:ascii="Times New Roman" w:eastAsia="Times New Roman" w:hAnsi="Times New Roman" w:cs="Times New Roman"/>
                <w:sz w:val="24"/>
                <w:szCs w:val="24"/>
              </w:rPr>
            </w:pPr>
            <w:r w:rsidRPr="00D80393">
              <w:rPr>
                <w:rFonts w:ascii="Times New Roman" w:eastAsia="Times New Roman" w:hAnsi="Times New Roman" w:cs="Times New Roman"/>
                <w:sz w:val="24"/>
                <w:szCs w:val="24"/>
              </w:rPr>
              <w:t xml:space="preserve">1 раз в 3 года </w:t>
            </w:r>
          </w:p>
          <w:p w:rsidR="00475AFD" w:rsidRPr="00D80393" w:rsidRDefault="00475AFD" w:rsidP="00D80393">
            <w:pPr>
              <w:rPr>
                <w:rFonts w:ascii="Times New Roman" w:eastAsia="Times New Roman" w:hAnsi="Times New Roman" w:cs="Times New Roman"/>
                <w:sz w:val="24"/>
                <w:szCs w:val="24"/>
              </w:rPr>
            </w:pPr>
            <w:r w:rsidRPr="00D80393">
              <w:rPr>
                <w:rFonts w:ascii="Times New Roman" w:eastAsia="Times New Roman" w:hAnsi="Times New Roman" w:cs="Times New Roman"/>
                <w:sz w:val="24"/>
                <w:szCs w:val="24"/>
              </w:rPr>
              <w:t>для каждой</w:t>
            </w:r>
          </w:p>
          <w:p w:rsidR="00475AFD" w:rsidRPr="00D80393" w:rsidRDefault="00475AFD"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образовательной организации</w:t>
            </w:r>
          </w:p>
        </w:tc>
        <w:tc>
          <w:tcPr>
            <w:tcW w:w="3261" w:type="dxa"/>
          </w:tcPr>
          <w:p w:rsidR="00475AFD" w:rsidRPr="00D80393" w:rsidRDefault="00475AFD"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rPr>
              <w:t>Наличие отчета о проведенном исследовании</w:t>
            </w:r>
          </w:p>
        </w:tc>
        <w:tc>
          <w:tcPr>
            <w:tcW w:w="2409" w:type="dxa"/>
          </w:tcPr>
          <w:p w:rsidR="00475AFD" w:rsidRDefault="00475AFD" w:rsidP="00FA6A07">
            <w:r w:rsidRPr="00A035FF">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475AFD" w:rsidRPr="00D80393" w:rsidTr="00105A85">
        <w:trPr>
          <w:trHeight w:val="573"/>
          <w:jc w:val="center"/>
        </w:trPr>
        <w:tc>
          <w:tcPr>
            <w:tcW w:w="685" w:type="dxa"/>
          </w:tcPr>
          <w:p w:rsidR="00475AFD"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475AFD" w:rsidRPr="00D80393">
              <w:rPr>
                <w:rFonts w:ascii="Times New Roman" w:eastAsia="Times New Roman" w:hAnsi="Times New Roman" w:cs="Times New Roman"/>
                <w:sz w:val="24"/>
                <w:szCs w:val="24"/>
                <w:lang w:eastAsia="ru-RU"/>
              </w:rPr>
              <w:t>.</w:t>
            </w:r>
          </w:p>
        </w:tc>
        <w:tc>
          <w:tcPr>
            <w:tcW w:w="5566" w:type="dxa"/>
          </w:tcPr>
          <w:p w:rsidR="00475AFD" w:rsidRPr="00D80393" w:rsidRDefault="00475AFD" w:rsidP="00D803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комплексного сравнительного анализа результатов</w:t>
            </w:r>
            <w:r w:rsidRPr="00D80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различных оценочных процедур</w:t>
            </w:r>
          </w:p>
        </w:tc>
        <w:tc>
          <w:tcPr>
            <w:tcW w:w="2409" w:type="dxa"/>
          </w:tcPr>
          <w:p w:rsidR="00475AFD" w:rsidRPr="00D80393" w:rsidRDefault="00475AFD"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ежегодно</w:t>
            </w:r>
          </w:p>
        </w:tc>
        <w:tc>
          <w:tcPr>
            <w:tcW w:w="3261" w:type="dxa"/>
          </w:tcPr>
          <w:p w:rsidR="00475AFD" w:rsidRPr="00D80393" w:rsidRDefault="00475AFD" w:rsidP="00D80393">
            <w:pP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 xml:space="preserve">Наличие </w:t>
            </w:r>
            <w:r w:rsidRPr="00D80393">
              <w:rPr>
                <w:rFonts w:ascii="Times New Roman" w:eastAsiaTheme="minorEastAsia" w:hAnsi="Times New Roman" w:cs="Times New Roman"/>
                <w:color w:val="000000" w:themeColor="text1"/>
                <w:sz w:val="24"/>
                <w:szCs w:val="24"/>
                <w:lang w:eastAsia="ru-RU"/>
              </w:rPr>
              <w:t>аналитической информации</w:t>
            </w:r>
          </w:p>
        </w:tc>
        <w:tc>
          <w:tcPr>
            <w:tcW w:w="2409" w:type="dxa"/>
          </w:tcPr>
          <w:p w:rsidR="00475AFD" w:rsidRDefault="00475AFD" w:rsidP="00FA6A07">
            <w:r w:rsidRPr="00A035FF">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475AFD" w:rsidRPr="00D80393" w:rsidTr="00105A85">
        <w:trPr>
          <w:trHeight w:val="573"/>
          <w:jc w:val="center"/>
        </w:trPr>
        <w:tc>
          <w:tcPr>
            <w:tcW w:w="685" w:type="dxa"/>
          </w:tcPr>
          <w:p w:rsidR="00475AFD"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75AFD" w:rsidRPr="00D80393">
              <w:rPr>
                <w:rFonts w:ascii="Times New Roman" w:eastAsia="Times New Roman" w:hAnsi="Times New Roman" w:cs="Times New Roman"/>
                <w:sz w:val="24"/>
                <w:szCs w:val="24"/>
                <w:lang w:eastAsia="ru-RU"/>
              </w:rPr>
              <w:t>.</w:t>
            </w:r>
          </w:p>
        </w:tc>
        <w:tc>
          <w:tcPr>
            <w:tcW w:w="5566" w:type="dxa"/>
          </w:tcPr>
          <w:p w:rsidR="00475AFD" w:rsidRPr="00D80393" w:rsidRDefault="00475AFD" w:rsidP="00475AF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Разработка обобщенных адресных </w:t>
            </w:r>
            <w:r w:rsidRPr="00D80393">
              <w:rPr>
                <w:rFonts w:ascii="Times New Roman" w:eastAsia="Times New Roman" w:hAnsi="Times New Roman" w:cs="Times New Roman"/>
                <w:sz w:val="24"/>
                <w:szCs w:val="24"/>
              </w:rPr>
              <w:t>рекомендац</w:t>
            </w:r>
            <w:r>
              <w:rPr>
                <w:rFonts w:ascii="Times New Roman" w:eastAsia="Times New Roman" w:hAnsi="Times New Roman" w:cs="Times New Roman"/>
                <w:sz w:val="24"/>
                <w:szCs w:val="24"/>
              </w:rPr>
              <w:t>ий</w:t>
            </w:r>
            <w:r w:rsidRPr="00D80393">
              <w:rPr>
                <w:rFonts w:ascii="Times New Roman" w:eastAsia="Times New Roman" w:hAnsi="Times New Roman" w:cs="Times New Roman"/>
                <w:sz w:val="24"/>
                <w:szCs w:val="24"/>
              </w:rPr>
              <w:t xml:space="preserve"> по результатам комплексного </w:t>
            </w:r>
            <w:r>
              <w:rPr>
                <w:rFonts w:ascii="Times New Roman" w:eastAsia="Times New Roman" w:hAnsi="Times New Roman" w:cs="Times New Roman"/>
                <w:sz w:val="24"/>
                <w:szCs w:val="24"/>
              </w:rPr>
              <w:t xml:space="preserve">сравнительного </w:t>
            </w:r>
            <w:r w:rsidRPr="00D80393">
              <w:rPr>
                <w:rFonts w:ascii="Times New Roman" w:eastAsia="Times New Roman" w:hAnsi="Times New Roman" w:cs="Times New Roman"/>
                <w:sz w:val="24"/>
                <w:szCs w:val="24"/>
              </w:rPr>
              <w:t xml:space="preserve">анализа по процедурам оценки качества образования </w:t>
            </w:r>
          </w:p>
        </w:tc>
        <w:tc>
          <w:tcPr>
            <w:tcW w:w="2409" w:type="dxa"/>
          </w:tcPr>
          <w:p w:rsidR="00475AFD" w:rsidRPr="00D80393" w:rsidRDefault="00475AFD" w:rsidP="00D80393">
            <w:pPr>
              <w:rPr>
                <w:rFonts w:ascii="Times New Roman" w:eastAsia="Times New Roman" w:hAnsi="Times New Roman" w:cs="Times New Roman"/>
                <w:sz w:val="24"/>
                <w:szCs w:val="24"/>
                <w:lang w:eastAsia="ru-RU"/>
              </w:rPr>
            </w:pPr>
            <w:r w:rsidRPr="00D80393">
              <w:rPr>
                <w:rFonts w:ascii="Times New Roman" w:eastAsia="Times New Roman" w:hAnsi="Times New Roman" w:cs="Times New Roman"/>
                <w:sz w:val="24"/>
                <w:szCs w:val="24"/>
                <w:lang w:eastAsia="ru-RU"/>
              </w:rPr>
              <w:t>ежегодно</w:t>
            </w:r>
          </w:p>
        </w:tc>
        <w:tc>
          <w:tcPr>
            <w:tcW w:w="3261" w:type="dxa"/>
          </w:tcPr>
          <w:p w:rsidR="00475AFD" w:rsidRPr="00D80393" w:rsidRDefault="00475AFD" w:rsidP="00D80393">
            <w:pPr>
              <w:rPr>
                <w:rFonts w:ascii="Times New Roman" w:eastAsiaTheme="minorEastAsia" w:hAnsi="Times New Roman" w:cs="Times New Roman"/>
                <w:color w:val="000000" w:themeColor="text1"/>
                <w:sz w:val="24"/>
                <w:szCs w:val="24"/>
                <w:lang w:eastAsia="ru-RU"/>
              </w:rPr>
            </w:pPr>
            <w:r w:rsidRPr="00D80393">
              <w:rPr>
                <w:rFonts w:ascii="Times New Roman" w:eastAsiaTheme="minorEastAsia" w:hAnsi="Times New Roman" w:cs="Times New Roman"/>
                <w:color w:val="000000" w:themeColor="text1"/>
                <w:sz w:val="24"/>
                <w:szCs w:val="24"/>
                <w:lang w:eastAsia="ru-RU"/>
              </w:rPr>
              <w:t xml:space="preserve">Наличие </w:t>
            </w:r>
            <w:r>
              <w:rPr>
                <w:rFonts w:ascii="Times New Roman" w:eastAsiaTheme="minorEastAsia" w:hAnsi="Times New Roman" w:cs="Times New Roman"/>
                <w:color w:val="000000" w:themeColor="text1"/>
                <w:sz w:val="24"/>
                <w:szCs w:val="24"/>
                <w:lang w:eastAsia="ru-RU"/>
              </w:rPr>
              <w:t xml:space="preserve">перечня </w:t>
            </w:r>
            <w:r w:rsidRPr="00D80393">
              <w:rPr>
                <w:rFonts w:ascii="Times New Roman" w:eastAsiaTheme="minorEastAsia" w:hAnsi="Times New Roman" w:cs="Times New Roman"/>
                <w:color w:val="000000" w:themeColor="text1"/>
                <w:sz w:val="24"/>
                <w:szCs w:val="24"/>
                <w:lang w:eastAsia="ru-RU"/>
              </w:rPr>
              <w:t xml:space="preserve">рекомендаций </w:t>
            </w:r>
          </w:p>
          <w:p w:rsidR="00475AFD" w:rsidRPr="00D80393" w:rsidRDefault="00475AFD" w:rsidP="00D80393">
            <w:pPr>
              <w:rPr>
                <w:rFonts w:ascii="Times New Roman" w:eastAsiaTheme="minorEastAsia" w:hAnsi="Times New Roman" w:cs="Times New Roman"/>
                <w:color w:val="000000" w:themeColor="text1"/>
                <w:sz w:val="24"/>
                <w:szCs w:val="24"/>
                <w:lang w:eastAsia="ru-RU"/>
              </w:rPr>
            </w:pPr>
          </w:p>
        </w:tc>
        <w:tc>
          <w:tcPr>
            <w:tcW w:w="2409" w:type="dxa"/>
          </w:tcPr>
          <w:p w:rsidR="00475AFD" w:rsidRDefault="00475AFD" w:rsidP="00FA6A07">
            <w:r w:rsidRPr="00A035FF">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C10B95" w:rsidRPr="00D80393" w:rsidTr="00105A85">
        <w:trPr>
          <w:trHeight w:val="573"/>
          <w:jc w:val="center"/>
        </w:trPr>
        <w:tc>
          <w:tcPr>
            <w:tcW w:w="685" w:type="dxa"/>
          </w:tcPr>
          <w:p w:rsidR="00C10B95"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566" w:type="dxa"/>
          </w:tcPr>
          <w:p w:rsidR="00C10B95" w:rsidRPr="00703591" w:rsidRDefault="00C10B95" w:rsidP="00D80393">
            <w:pPr>
              <w:jc w:val="both"/>
              <w:rPr>
                <w:rFonts w:ascii="Times New Roman" w:eastAsia="Times New Roman" w:hAnsi="Times New Roman" w:cs="Times New Roman"/>
                <w:sz w:val="24"/>
                <w:szCs w:val="24"/>
              </w:rPr>
            </w:pPr>
            <w:r w:rsidRPr="00703591">
              <w:rPr>
                <w:rFonts w:ascii="Times New Roman" w:eastAsia="Times New Roman" w:hAnsi="Times New Roman" w:cs="Times New Roman"/>
                <w:sz w:val="24"/>
                <w:szCs w:val="24"/>
              </w:rPr>
              <w:t>Подготовка управленческих решений по данному направлению</w:t>
            </w:r>
          </w:p>
        </w:tc>
        <w:tc>
          <w:tcPr>
            <w:tcW w:w="2409" w:type="dxa"/>
          </w:tcPr>
          <w:p w:rsidR="00C10B95" w:rsidRPr="00D80393" w:rsidRDefault="00C10B95"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2020-2022 гг.</w:t>
            </w:r>
          </w:p>
        </w:tc>
        <w:tc>
          <w:tcPr>
            <w:tcW w:w="3261" w:type="dxa"/>
          </w:tcPr>
          <w:p w:rsidR="00C10B95" w:rsidRPr="00D80393" w:rsidRDefault="00C10B95" w:rsidP="00D80393">
            <w:pP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Наличие нормативных актов</w:t>
            </w:r>
          </w:p>
        </w:tc>
        <w:tc>
          <w:tcPr>
            <w:tcW w:w="2409" w:type="dxa"/>
          </w:tcPr>
          <w:p w:rsidR="00C10B95" w:rsidRDefault="00C10B95">
            <w:r w:rsidRPr="00CC06D6">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r w:rsidR="00C10B95" w:rsidRPr="00D80393" w:rsidTr="005E1C2F">
        <w:trPr>
          <w:trHeight w:val="409"/>
          <w:jc w:val="center"/>
        </w:trPr>
        <w:tc>
          <w:tcPr>
            <w:tcW w:w="685" w:type="dxa"/>
          </w:tcPr>
          <w:p w:rsidR="00C10B95" w:rsidRPr="00D80393" w:rsidRDefault="00003520"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566" w:type="dxa"/>
          </w:tcPr>
          <w:p w:rsidR="00C10B95" w:rsidRPr="00703591" w:rsidRDefault="00C10B95" w:rsidP="00D80393">
            <w:pPr>
              <w:jc w:val="both"/>
              <w:rPr>
                <w:rFonts w:ascii="Times New Roman" w:eastAsia="Times New Roman" w:hAnsi="Times New Roman" w:cs="Times New Roman"/>
                <w:sz w:val="24"/>
                <w:szCs w:val="24"/>
              </w:rPr>
            </w:pPr>
            <w:r w:rsidRPr="00703591">
              <w:rPr>
                <w:rFonts w:ascii="Times New Roman" w:eastAsia="Times New Roman" w:hAnsi="Times New Roman" w:cs="Times New Roman"/>
                <w:sz w:val="24"/>
                <w:szCs w:val="24"/>
              </w:rPr>
              <w:t>Анализ эффективности принятых мер</w:t>
            </w:r>
          </w:p>
        </w:tc>
        <w:tc>
          <w:tcPr>
            <w:tcW w:w="2409" w:type="dxa"/>
          </w:tcPr>
          <w:p w:rsidR="00C10B95" w:rsidRPr="00D80393" w:rsidRDefault="00C10B95" w:rsidP="00D803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r w:rsidR="009B6F17">
              <w:rPr>
                <w:rFonts w:ascii="Times New Roman" w:eastAsia="Times New Roman" w:hAnsi="Times New Roman" w:cs="Times New Roman"/>
                <w:sz w:val="24"/>
                <w:szCs w:val="24"/>
                <w:lang w:eastAsia="ru-RU"/>
              </w:rPr>
              <w:t>по итогам отчетного периода</w:t>
            </w:r>
            <w:r>
              <w:rPr>
                <w:rFonts w:ascii="Times New Roman" w:eastAsia="Times New Roman" w:hAnsi="Times New Roman" w:cs="Times New Roman"/>
                <w:sz w:val="24"/>
                <w:szCs w:val="24"/>
                <w:lang w:eastAsia="ru-RU"/>
              </w:rPr>
              <w:t>, 2020-2023 гг.</w:t>
            </w:r>
          </w:p>
        </w:tc>
        <w:tc>
          <w:tcPr>
            <w:tcW w:w="3261" w:type="dxa"/>
          </w:tcPr>
          <w:p w:rsidR="00C10B95" w:rsidRPr="00D80393" w:rsidRDefault="00C10B95" w:rsidP="00D80393">
            <w:pP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Наличие аналитической справки</w:t>
            </w:r>
          </w:p>
        </w:tc>
        <w:tc>
          <w:tcPr>
            <w:tcW w:w="2409" w:type="dxa"/>
          </w:tcPr>
          <w:p w:rsidR="00C10B95" w:rsidRDefault="00C10B95">
            <w:r w:rsidRPr="00CC06D6">
              <w:rPr>
                <w:rFonts w:ascii="Times New Roman" w:eastAsiaTheme="minorEastAsia" w:hAnsi="Times New Roman" w:cs="Times New Roman"/>
                <w:sz w:val="24"/>
                <w:szCs w:val="24"/>
                <w:lang w:eastAsia="ru-RU"/>
              </w:rPr>
              <w:t>Отдел образования администрации Белинского района Пензенской области</w:t>
            </w:r>
          </w:p>
        </w:tc>
      </w:tr>
    </w:tbl>
    <w:p w:rsidR="00D80393" w:rsidRPr="00D80393" w:rsidRDefault="00D80393" w:rsidP="00D80393">
      <w:pPr>
        <w:spacing w:after="160" w:line="259" w:lineRule="auto"/>
        <w:jc w:val="right"/>
        <w:rPr>
          <w:rFonts w:ascii="Times New Roman" w:hAnsi="Times New Roman" w:cs="Times New Roman"/>
          <w:sz w:val="24"/>
          <w:szCs w:val="24"/>
        </w:rPr>
      </w:pPr>
    </w:p>
    <w:p w:rsidR="0020148C" w:rsidRPr="00D80393" w:rsidRDefault="00B75135" w:rsidP="007E37CE">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D80393" w:rsidRPr="00D80393" w:rsidRDefault="00D80393" w:rsidP="00D80393">
      <w:pPr>
        <w:rPr>
          <w:rFonts w:ascii="Times New Roman" w:eastAsia="Calibri" w:hAnsi="Times New Roman" w:cs="Times New Roman"/>
          <w:b/>
          <w:sz w:val="24"/>
          <w:szCs w:val="24"/>
        </w:rPr>
      </w:pPr>
      <w:r w:rsidRPr="00D80393">
        <w:rPr>
          <w:rFonts w:ascii="Times New Roman" w:eastAsia="Calibri" w:hAnsi="Times New Roman" w:cs="Times New Roman"/>
          <w:b/>
          <w:sz w:val="24"/>
          <w:szCs w:val="24"/>
        </w:rPr>
        <w:t>Дорожная карта</w:t>
      </w:r>
    </w:p>
    <w:p w:rsidR="00D80393" w:rsidRPr="00D80393" w:rsidRDefault="00D80393" w:rsidP="000864A2">
      <w:pPr>
        <w:rPr>
          <w:rFonts w:ascii="Times New Roman" w:eastAsia="Calibri" w:hAnsi="Times New Roman" w:cs="Times New Roman"/>
          <w:b/>
          <w:sz w:val="24"/>
          <w:szCs w:val="24"/>
        </w:rPr>
      </w:pPr>
      <w:r w:rsidRPr="00D80393">
        <w:rPr>
          <w:rFonts w:ascii="Times New Roman" w:eastAsia="Calibri" w:hAnsi="Times New Roman" w:cs="Times New Roman"/>
          <w:b/>
          <w:sz w:val="24"/>
          <w:szCs w:val="24"/>
        </w:rPr>
        <w:t>по направлению «</w:t>
      </w:r>
      <w:r w:rsidRPr="00D80393">
        <w:rPr>
          <w:rFonts w:ascii="Times New Roman" w:eastAsia="Calibri" w:hAnsi="Times New Roman" w:cs="Times New Roman"/>
          <w:b/>
          <w:color w:val="000000"/>
          <w:sz w:val="24"/>
          <w:szCs w:val="24"/>
        </w:rPr>
        <w:t>Система обеспечения объективности процедур оценки качества образования</w:t>
      </w:r>
      <w:r w:rsidRPr="00D80393">
        <w:rPr>
          <w:rFonts w:ascii="Times New Roman" w:eastAsia="Calibri" w:hAnsi="Times New Roman" w:cs="Times New Roman"/>
          <w:b/>
          <w:sz w:val="24"/>
          <w:szCs w:val="24"/>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662"/>
        <w:gridCol w:w="2126"/>
        <w:gridCol w:w="4111"/>
        <w:gridCol w:w="3402"/>
      </w:tblGrid>
      <w:tr w:rsidR="00D80393" w:rsidRPr="00D80393" w:rsidTr="00D80393">
        <w:tc>
          <w:tcPr>
            <w:tcW w:w="720" w:type="dxa"/>
          </w:tcPr>
          <w:p w:rsidR="00D80393" w:rsidRPr="00D80393" w:rsidRDefault="00D80393" w:rsidP="00D80393">
            <w:pPr>
              <w:rPr>
                <w:rFonts w:ascii="Times New Roman" w:eastAsia="Calibri" w:hAnsi="Times New Roman" w:cs="Times New Roman"/>
                <w:b/>
                <w:sz w:val="24"/>
                <w:szCs w:val="24"/>
              </w:rPr>
            </w:pPr>
            <w:r w:rsidRPr="00D80393">
              <w:rPr>
                <w:rFonts w:ascii="Times New Roman" w:eastAsia="Calibri" w:hAnsi="Times New Roman" w:cs="Times New Roman"/>
                <w:b/>
                <w:sz w:val="24"/>
                <w:szCs w:val="24"/>
              </w:rPr>
              <w:tab/>
              <w:t>№ п/п</w:t>
            </w:r>
          </w:p>
        </w:tc>
        <w:tc>
          <w:tcPr>
            <w:tcW w:w="4662" w:type="dxa"/>
          </w:tcPr>
          <w:p w:rsidR="00D80393" w:rsidRPr="00D80393" w:rsidRDefault="00D80393" w:rsidP="00D80393">
            <w:pPr>
              <w:rPr>
                <w:rFonts w:ascii="Times New Roman" w:eastAsia="Calibri" w:hAnsi="Times New Roman" w:cs="Times New Roman"/>
                <w:b/>
                <w:sz w:val="24"/>
                <w:szCs w:val="24"/>
              </w:rPr>
            </w:pPr>
            <w:r w:rsidRPr="00D80393">
              <w:rPr>
                <w:rFonts w:ascii="Times New Roman" w:eastAsia="Calibri" w:hAnsi="Times New Roman" w:cs="Times New Roman"/>
                <w:b/>
                <w:sz w:val="24"/>
                <w:szCs w:val="24"/>
              </w:rPr>
              <w:t>Наименование мероприятия</w:t>
            </w:r>
          </w:p>
        </w:tc>
        <w:tc>
          <w:tcPr>
            <w:tcW w:w="2126" w:type="dxa"/>
          </w:tcPr>
          <w:p w:rsidR="00D80393" w:rsidRPr="00D80393" w:rsidRDefault="00D80393" w:rsidP="00D80393">
            <w:pPr>
              <w:rPr>
                <w:rFonts w:ascii="Times New Roman" w:eastAsia="Calibri" w:hAnsi="Times New Roman" w:cs="Times New Roman"/>
                <w:b/>
                <w:sz w:val="24"/>
                <w:szCs w:val="24"/>
              </w:rPr>
            </w:pPr>
            <w:r w:rsidRPr="00D80393">
              <w:rPr>
                <w:rFonts w:ascii="Times New Roman" w:eastAsia="Calibri" w:hAnsi="Times New Roman" w:cs="Times New Roman"/>
                <w:b/>
                <w:sz w:val="24"/>
                <w:szCs w:val="24"/>
              </w:rPr>
              <w:t>Срок исполнения</w:t>
            </w:r>
          </w:p>
          <w:p w:rsidR="00D80393" w:rsidRPr="00D80393" w:rsidRDefault="00D80393" w:rsidP="00D80393">
            <w:pPr>
              <w:rPr>
                <w:rFonts w:ascii="Times New Roman" w:eastAsia="Calibri" w:hAnsi="Times New Roman" w:cs="Times New Roman"/>
                <w:b/>
                <w:sz w:val="24"/>
                <w:szCs w:val="24"/>
              </w:rPr>
            </w:pPr>
            <w:r w:rsidRPr="00D80393">
              <w:rPr>
                <w:rFonts w:ascii="Times New Roman" w:eastAsia="Calibri" w:hAnsi="Times New Roman" w:cs="Times New Roman"/>
                <w:b/>
                <w:sz w:val="24"/>
                <w:szCs w:val="24"/>
              </w:rPr>
              <w:t>(месяц, год)</w:t>
            </w:r>
          </w:p>
        </w:tc>
        <w:tc>
          <w:tcPr>
            <w:tcW w:w="4111" w:type="dxa"/>
          </w:tcPr>
          <w:p w:rsidR="00D80393" w:rsidRPr="00D80393" w:rsidRDefault="00D80393" w:rsidP="00D80393">
            <w:pPr>
              <w:rPr>
                <w:rFonts w:ascii="Times New Roman" w:eastAsia="Calibri" w:hAnsi="Times New Roman" w:cs="Times New Roman"/>
                <w:b/>
                <w:sz w:val="24"/>
                <w:szCs w:val="24"/>
              </w:rPr>
            </w:pPr>
            <w:r w:rsidRPr="00D80393">
              <w:rPr>
                <w:rFonts w:ascii="Times New Roman" w:eastAsia="Calibri" w:hAnsi="Times New Roman" w:cs="Times New Roman"/>
                <w:b/>
                <w:sz w:val="24"/>
                <w:szCs w:val="24"/>
              </w:rPr>
              <w:t>Индикативные показатели</w:t>
            </w:r>
          </w:p>
        </w:tc>
        <w:tc>
          <w:tcPr>
            <w:tcW w:w="3402" w:type="dxa"/>
          </w:tcPr>
          <w:p w:rsidR="00D80393" w:rsidRPr="00D80393" w:rsidRDefault="00D80393" w:rsidP="00D80393">
            <w:pPr>
              <w:rPr>
                <w:rFonts w:ascii="Times New Roman" w:eastAsia="Calibri" w:hAnsi="Times New Roman" w:cs="Times New Roman"/>
                <w:b/>
                <w:sz w:val="24"/>
                <w:szCs w:val="24"/>
              </w:rPr>
            </w:pPr>
            <w:r w:rsidRPr="00D80393">
              <w:rPr>
                <w:rFonts w:ascii="Times New Roman" w:eastAsia="Calibri" w:hAnsi="Times New Roman" w:cs="Times New Roman"/>
                <w:b/>
                <w:sz w:val="24"/>
                <w:szCs w:val="24"/>
              </w:rPr>
              <w:t>Исполнители</w:t>
            </w:r>
          </w:p>
        </w:tc>
      </w:tr>
      <w:tr w:rsidR="00212D18" w:rsidRPr="00D80393" w:rsidTr="00D80393">
        <w:tc>
          <w:tcPr>
            <w:tcW w:w="720" w:type="dxa"/>
          </w:tcPr>
          <w:p w:rsidR="00212D18" w:rsidRPr="00212D18" w:rsidRDefault="00212D18" w:rsidP="00D80393">
            <w:pPr>
              <w:rPr>
                <w:rFonts w:ascii="Times New Roman" w:eastAsia="Calibri" w:hAnsi="Times New Roman" w:cs="Times New Roman"/>
                <w:sz w:val="24"/>
                <w:szCs w:val="24"/>
              </w:rPr>
            </w:pPr>
            <w:r w:rsidRPr="00212D18">
              <w:rPr>
                <w:rFonts w:ascii="Times New Roman" w:eastAsia="Calibri" w:hAnsi="Times New Roman" w:cs="Times New Roman"/>
                <w:sz w:val="24"/>
                <w:szCs w:val="24"/>
              </w:rPr>
              <w:t>1.</w:t>
            </w:r>
          </w:p>
        </w:tc>
        <w:tc>
          <w:tcPr>
            <w:tcW w:w="4662" w:type="dxa"/>
          </w:tcPr>
          <w:p w:rsidR="00212D18" w:rsidRPr="00C400A9" w:rsidRDefault="00212D18" w:rsidP="00BF4C3A">
            <w:pPr>
              <w:jc w:val="left"/>
              <w:rPr>
                <w:rFonts w:ascii="Times New Roman" w:eastAsia="Calibri" w:hAnsi="Times New Roman" w:cs="Times New Roman"/>
                <w:sz w:val="24"/>
                <w:szCs w:val="24"/>
              </w:rPr>
            </w:pPr>
            <w:r w:rsidRPr="00C400A9">
              <w:rPr>
                <w:rFonts w:ascii="Times New Roman" w:eastAsia="Calibri" w:hAnsi="Times New Roman" w:cs="Times New Roman"/>
                <w:sz w:val="24"/>
                <w:szCs w:val="24"/>
              </w:rPr>
              <w:t>Участие образовательных организаций Белинского района в областных семинарах – совещаниях «Итоги Всероссийских проверочных работ в Пензенской области»:</w:t>
            </w:r>
          </w:p>
          <w:p w:rsidR="00212D18" w:rsidRPr="00C400A9" w:rsidRDefault="00212D18" w:rsidP="00BF4C3A">
            <w:pPr>
              <w:jc w:val="left"/>
              <w:rPr>
                <w:rFonts w:ascii="Times New Roman" w:eastAsia="Calibri" w:hAnsi="Times New Roman" w:cs="Times New Roman"/>
                <w:sz w:val="24"/>
                <w:szCs w:val="24"/>
              </w:rPr>
            </w:pPr>
            <w:r w:rsidRPr="00C400A9">
              <w:rPr>
                <w:rFonts w:ascii="Times New Roman" w:eastAsia="Calibri" w:hAnsi="Times New Roman" w:cs="Times New Roman"/>
                <w:sz w:val="24"/>
                <w:szCs w:val="24"/>
              </w:rPr>
              <w:t>- начальное общее образование;</w:t>
            </w:r>
          </w:p>
          <w:p w:rsidR="00212D18" w:rsidRPr="00D80393" w:rsidRDefault="00212D18" w:rsidP="00BF4C3A">
            <w:pPr>
              <w:jc w:val="left"/>
              <w:rPr>
                <w:rFonts w:ascii="Times New Roman" w:eastAsia="Calibri" w:hAnsi="Times New Roman" w:cs="Times New Roman"/>
                <w:sz w:val="24"/>
                <w:szCs w:val="24"/>
              </w:rPr>
            </w:pPr>
            <w:r w:rsidRPr="00C400A9">
              <w:rPr>
                <w:rFonts w:ascii="Times New Roman" w:eastAsia="Calibri" w:hAnsi="Times New Roman" w:cs="Times New Roman"/>
                <w:sz w:val="24"/>
                <w:szCs w:val="24"/>
              </w:rPr>
              <w:t>- основное и среднее общее образование», проводимых в каждом муниципальном образовании</w:t>
            </w:r>
          </w:p>
        </w:tc>
        <w:tc>
          <w:tcPr>
            <w:tcW w:w="2126" w:type="dxa"/>
          </w:tcPr>
          <w:p w:rsidR="00212D18" w:rsidRPr="00231CD1" w:rsidRDefault="00212D18" w:rsidP="00BF4C3A">
            <w:pPr>
              <w:rPr>
                <w:rFonts w:ascii="Times New Roman" w:eastAsia="Calibri" w:hAnsi="Times New Roman" w:cs="Times New Roman"/>
                <w:sz w:val="24"/>
                <w:szCs w:val="24"/>
              </w:rPr>
            </w:pPr>
            <w:r w:rsidRPr="00231CD1">
              <w:rPr>
                <w:rFonts w:ascii="Times New Roman" w:eastAsia="Calibri" w:hAnsi="Times New Roman" w:cs="Times New Roman"/>
                <w:sz w:val="24"/>
                <w:szCs w:val="24"/>
              </w:rPr>
              <w:t>в соответствии с утверждённым графиком</w:t>
            </w:r>
          </w:p>
        </w:tc>
        <w:tc>
          <w:tcPr>
            <w:tcW w:w="4111" w:type="dxa"/>
          </w:tcPr>
          <w:p w:rsidR="00212D18" w:rsidRPr="00231CD1" w:rsidRDefault="00212D18" w:rsidP="00BF4C3A">
            <w:pPr>
              <w:rPr>
                <w:rFonts w:ascii="Times New Roman" w:eastAsia="Calibri" w:hAnsi="Times New Roman" w:cs="Times New Roman"/>
                <w:sz w:val="24"/>
                <w:szCs w:val="24"/>
              </w:rPr>
            </w:pPr>
            <w:r w:rsidRPr="00231CD1">
              <w:rPr>
                <w:rFonts w:ascii="Times New Roman" w:eastAsia="Calibri" w:hAnsi="Times New Roman" w:cs="Times New Roman"/>
                <w:sz w:val="24"/>
                <w:szCs w:val="24"/>
              </w:rPr>
              <w:t>Наличие муниципальной программы («дорожной карты») повышения объективности результатов и качества образования</w:t>
            </w:r>
          </w:p>
        </w:tc>
        <w:tc>
          <w:tcPr>
            <w:tcW w:w="3402" w:type="dxa"/>
          </w:tcPr>
          <w:p w:rsidR="00212D18" w:rsidRPr="00231CD1" w:rsidRDefault="00212D18" w:rsidP="00BF4C3A">
            <w:pPr>
              <w:rPr>
                <w:rFonts w:ascii="Times New Roman" w:eastAsia="Calibri" w:hAnsi="Times New Roman" w:cs="Times New Roman"/>
                <w:sz w:val="24"/>
                <w:szCs w:val="24"/>
              </w:rPr>
            </w:pPr>
            <w:r w:rsidRPr="00231CD1">
              <w:rPr>
                <w:rFonts w:ascii="Times New Roman" w:eastAsia="Calibri" w:hAnsi="Times New Roman" w:cs="Times New Roman"/>
                <w:sz w:val="24"/>
                <w:szCs w:val="24"/>
              </w:rPr>
              <w:t>Отдел образования администрации Белинского района Пензенской области</w:t>
            </w:r>
          </w:p>
        </w:tc>
      </w:tr>
      <w:tr w:rsidR="00D80393" w:rsidRPr="00D80393" w:rsidTr="00D80393">
        <w:tc>
          <w:tcPr>
            <w:tcW w:w="720" w:type="dxa"/>
          </w:tcPr>
          <w:p w:rsidR="00D80393" w:rsidRPr="00D80393" w:rsidRDefault="00531429" w:rsidP="00531429">
            <w:pPr>
              <w:spacing w:after="160" w:line="259" w:lineRule="auto"/>
              <w:ind w:left="284"/>
              <w:jc w:val="left"/>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662" w:type="dxa"/>
          </w:tcPr>
          <w:p w:rsidR="00D80393" w:rsidRPr="007939B3" w:rsidRDefault="00EA486D" w:rsidP="00D80393">
            <w:pPr>
              <w:jc w:val="left"/>
              <w:rPr>
                <w:rFonts w:ascii="Times New Roman" w:eastAsia="Calibri" w:hAnsi="Times New Roman" w:cs="Times New Roman"/>
                <w:sz w:val="24"/>
                <w:szCs w:val="24"/>
              </w:rPr>
            </w:pPr>
            <w:r w:rsidRPr="007939B3">
              <w:rPr>
                <w:rFonts w:ascii="Times New Roman" w:eastAsia="Calibri" w:hAnsi="Times New Roman" w:cs="Times New Roman"/>
                <w:sz w:val="24"/>
                <w:szCs w:val="24"/>
              </w:rPr>
              <w:t xml:space="preserve">Участие образовательных организаций </w:t>
            </w:r>
            <w:r w:rsidR="00912592" w:rsidRPr="007939B3">
              <w:rPr>
                <w:rFonts w:ascii="Times New Roman" w:eastAsia="Calibri" w:hAnsi="Times New Roman" w:cs="Times New Roman"/>
                <w:sz w:val="24"/>
                <w:szCs w:val="24"/>
              </w:rPr>
              <w:t xml:space="preserve">Белинского района </w:t>
            </w:r>
            <w:r w:rsidRPr="007939B3">
              <w:rPr>
                <w:rFonts w:ascii="Times New Roman" w:eastAsia="Calibri" w:hAnsi="Times New Roman" w:cs="Times New Roman"/>
                <w:sz w:val="24"/>
                <w:szCs w:val="24"/>
              </w:rPr>
              <w:t>в выездных семинарах-совещаниях</w:t>
            </w:r>
            <w:r w:rsidR="00D80393" w:rsidRPr="007939B3">
              <w:rPr>
                <w:rFonts w:ascii="Times New Roman" w:eastAsia="Calibri" w:hAnsi="Times New Roman" w:cs="Times New Roman"/>
                <w:sz w:val="24"/>
                <w:szCs w:val="24"/>
              </w:rPr>
              <w:t xml:space="preserve"> по вопросам обеспечения объективности оценочных процедур (ВПР, ОГЭ, ЕГЭ, контроль качества, независимая оценка, внутришкольное оценивание)</w:t>
            </w:r>
          </w:p>
        </w:tc>
        <w:tc>
          <w:tcPr>
            <w:tcW w:w="2126" w:type="dxa"/>
          </w:tcPr>
          <w:p w:rsidR="00D80393" w:rsidRPr="00231CD1" w:rsidRDefault="00D80393" w:rsidP="00231CD1">
            <w:pPr>
              <w:rPr>
                <w:rFonts w:ascii="Times New Roman" w:eastAsia="Calibri" w:hAnsi="Times New Roman" w:cs="Times New Roman"/>
                <w:sz w:val="24"/>
                <w:szCs w:val="24"/>
              </w:rPr>
            </w:pPr>
            <w:r w:rsidRPr="00231CD1">
              <w:rPr>
                <w:rFonts w:ascii="Times New Roman" w:eastAsia="Calibri" w:hAnsi="Times New Roman" w:cs="Times New Roman"/>
                <w:sz w:val="24"/>
                <w:szCs w:val="24"/>
              </w:rPr>
              <w:t>в соответствии с утверждённым графиком</w:t>
            </w:r>
          </w:p>
        </w:tc>
        <w:tc>
          <w:tcPr>
            <w:tcW w:w="4111" w:type="dxa"/>
          </w:tcPr>
          <w:p w:rsidR="00D80393" w:rsidRPr="00231CD1" w:rsidRDefault="00912592" w:rsidP="00231CD1">
            <w:pPr>
              <w:rPr>
                <w:rFonts w:ascii="Times New Roman" w:eastAsia="Calibri" w:hAnsi="Times New Roman" w:cs="Times New Roman"/>
                <w:sz w:val="24"/>
                <w:szCs w:val="24"/>
              </w:rPr>
            </w:pPr>
            <w:r w:rsidRPr="00231CD1">
              <w:rPr>
                <w:rFonts w:ascii="Times New Roman" w:eastAsia="Calibri" w:hAnsi="Times New Roman" w:cs="Times New Roman"/>
                <w:sz w:val="24"/>
                <w:szCs w:val="24"/>
              </w:rPr>
              <w:t>Наличие муниципальной</w:t>
            </w:r>
            <w:r w:rsidR="00D80393" w:rsidRPr="00231CD1">
              <w:rPr>
                <w:rFonts w:ascii="Times New Roman" w:eastAsia="Calibri" w:hAnsi="Times New Roman" w:cs="Times New Roman"/>
                <w:sz w:val="24"/>
                <w:szCs w:val="24"/>
              </w:rPr>
              <w:t xml:space="preserve"> программ</w:t>
            </w:r>
            <w:r w:rsidRPr="00231CD1">
              <w:rPr>
                <w:rFonts w:ascii="Times New Roman" w:eastAsia="Calibri" w:hAnsi="Times New Roman" w:cs="Times New Roman"/>
                <w:sz w:val="24"/>
                <w:szCs w:val="24"/>
              </w:rPr>
              <w:t>ы («дорожной</w:t>
            </w:r>
            <w:r w:rsidR="00D80393" w:rsidRPr="00231CD1">
              <w:rPr>
                <w:rFonts w:ascii="Times New Roman" w:eastAsia="Calibri" w:hAnsi="Times New Roman" w:cs="Times New Roman"/>
                <w:sz w:val="24"/>
                <w:szCs w:val="24"/>
              </w:rPr>
              <w:t xml:space="preserve"> карт</w:t>
            </w:r>
            <w:r w:rsidRPr="00231CD1">
              <w:rPr>
                <w:rFonts w:ascii="Times New Roman" w:eastAsia="Calibri" w:hAnsi="Times New Roman" w:cs="Times New Roman"/>
                <w:sz w:val="24"/>
                <w:szCs w:val="24"/>
              </w:rPr>
              <w:t>ы</w:t>
            </w:r>
            <w:r w:rsidR="00D80393" w:rsidRPr="00231CD1">
              <w:rPr>
                <w:rFonts w:ascii="Times New Roman" w:eastAsia="Calibri" w:hAnsi="Times New Roman" w:cs="Times New Roman"/>
                <w:sz w:val="24"/>
                <w:szCs w:val="24"/>
              </w:rPr>
              <w:t>») повышения объективности оце</w:t>
            </w:r>
            <w:r w:rsidRPr="00231CD1">
              <w:rPr>
                <w:rFonts w:ascii="Times New Roman" w:eastAsia="Calibri" w:hAnsi="Times New Roman" w:cs="Times New Roman"/>
                <w:sz w:val="24"/>
                <w:szCs w:val="24"/>
              </w:rPr>
              <w:t>нки образовательных результатов</w:t>
            </w:r>
          </w:p>
          <w:p w:rsidR="00D80393" w:rsidRPr="00231CD1" w:rsidRDefault="00D80393" w:rsidP="00231CD1">
            <w:pPr>
              <w:rPr>
                <w:rFonts w:ascii="Times New Roman" w:eastAsia="Calibri" w:hAnsi="Times New Roman" w:cs="Times New Roman"/>
                <w:sz w:val="24"/>
                <w:szCs w:val="24"/>
              </w:rPr>
            </w:pPr>
          </w:p>
        </w:tc>
        <w:tc>
          <w:tcPr>
            <w:tcW w:w="3402" w:type="dxa"/>
          </w:tcPr>
          <w:p w:rsidR="00D80393" w:rsidRPr="00231CD1" w:rsidRDefault="00EA486D" w:rsidP="00231CD1">
            <w:pPr>
              <w:rPr>
                <w:rFonts w:ascii="Times New Roman" w:eastAsia="Calibri" w:hAnsi="Times New Roman" w:cs="Times New Roman"/>
                <w:sz w:val="24"/>
                <w:szCs w:val="24"/>
              </w:rPr>
            </w:pPr>
            <w:r w:rsidRPr="00231CD1">
              <w:rPr>
                <w:rFonts w:ascii="Times New Roman" w:eastAsia="Calibri" w:hAnsi="Times New Roman" w:cs="Times New Roman"/>
                <w:sz w:val="24"/>
                <w:szCs w:val="24"/>
              </w:rPr>
              <w:t>Отдел образования администрации Белинского района</w:t>
            </w:r>
            <w:r w:rsidR="00912592" w:rsidRPr="00231CD1">
              <w:rPr>
                <w:rFonts w:ascii="Times New Roman" w:eastAsia="Calibri" w:hAnsi="Times New Roman" w:cs="Times New Roman"/>
                <w:sz w:val="24"/>
                <w:szCs w:val="24"/>
              </w:rPr>
              <w:t xml:space="preserve"> Пензенской области</w:t>
            </w:r>
          </w:p>
        </w:tc>
      </w:tr>
      <w:tr w:rsidR="00D80393" w:rsidRPr="00D80393" w:rsidTr="00D80393">
        <w:tc>
          <w:tcPr>
            <w:tcW w:w="720" w:type="dxa"/>
          </w:tcPr>
          <w:p w:rsidR="00D80393" w:rsidRPr="00D80393" w:rsidRDefault="00531429" w:rsidP="00531429">
            <w:pPr>
              <w:spacing w:after="160" w:line="259" w:lineRule="auto"/>
              <w:ind w:left="284"/>
              <w:jc w:val="left"/>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662" w:type="dxa"/>
          </w:tcPr>
          <w:p w:rsidR="00D80393" w:rsidRPr="007939B3" w:rsidRDefault="00B756EA" w:rsidP="00D80393">
            <w:pPr>
              <w:jc w:val="left"/>
              <w:rPr>
                <w:rFonts w:ascii="Times New Roman" w:eastAsia="Calibri" w:hAnsi="Times New Roman" w:cs="Times New Roman"/>
                <w:sz w:val="24"/>
                <w:szCs w:val="24"/>
              </w:rPr>
            </w:pPr>
            <w:r w:rsidRPr="007939B3">
              <w:rPr>
                <w:rFonts w:ascii="Times New Roman" w:eastAsia="Calibri" w:hAnsi="Times New Roman" w:cs="Times New Roman"/>
                <w:sz w:val="24"/>
                <w:szCs w:val="24"/>
              </w:rPr>
              <w:t xml:space="preserve">Участие </w:t>
            </w:r>
            <w:r w:rsidR="00D80393" w:rsidRPr="007939B3">
              <w:rPr>
                <w:rFonts w:ascii="Times New Roman" w:eastAsia="Calibri" w:hAnsi="Times New Roman" w:cs="Times New Roman"/>
                <w:sz w:val="24"/>
                <w:szCs w:val="24"/>
              </w:rPr>
              <w:t xml:space="preserve">педагогических работников </w:t>
            </w:r>
            <w:r w:rsidRPr="007939B3">
              <w:rPr>
                <w:rFonts w:ascii="Times New Roman" w:eastAsia="Calibri" w:hAnsi="Times New Roman" w:cs="Times New Roman"/>
                <w:sz w:val="24"/>
                <w:szCs w:val="24"/>
              </w:rPr>
              <w:t>в мероприятиях</w:t>
            </w:r>
            <w:r w:rsidR="006325CC" w:rsidRPr="007939B3">
              <w:rPr>
                <w:rFonts w:ascii="Times New Roman" w:eastAsia="Calibri" w:hAnsi="Times New Roman" w:cs="Times New Roman"/>
                <w:sz w:val="24"/>
                <w:szCs w:val="24"/>
              </w:rPr>
              <w:t xml:space="preserve"> </w:t>
            </w:r>
            <w:r w:rsidR="00D80393" w:rsidRPr="007939B3">
              <w:rPr>
                <w:rFonts w:ascii="Times New Roman" w:eastAsia="Calibri" w:hAnsi="Times New Roman" w:cs="Times New Roman"/>
                <w:sz w:val="24"/>
                <w:szCs w:val="24"/>
              </w:rPr>
              <w:t>по вопросам проведения оценочных процедур</w:t>
            </w:r>
            <w:r w:rsidRPr="007939B3">
              <w:rPr>
                <w:rFonts w:ascii="Times New Roman" w:eastAsia="Calibri" w:hAnsi="Times New Roman" w:cs="Times New Roman"/>
                <w:sz w:val="24"/>
                <w:szCs w:val="24"/>
              </w:rPr>
              <w:t xml:space="preserve"> в ходе повышения квалификации</w:t>
            </w:r>
          </w:p>
        </w:tc>
        <w:tc>
          <w:tcPr>
            <w:tcW w:w="2126" w:type="dxa"/>
          </w:tcPr>
          <w:p w:rsidR="00D80393" w:rsidRPr="00231CD1" w:rsidRDefault="000D11A9" w:rsidP="00231CD1">
            <w:pPr>
              <w:rPr>
                <w:rFonts w:ascii="Times New Roman" w:eastAsia="Calibri" w:hAnsi="Times New Roman" w:cs="Times New Roman"/>
                <w:sz w:val="24"/>
                <w:szCs w:val="24"/>
              </w:rPr>
            </w:pPr>
            <w:r w:rsidRPr="00231CD1">
              <w:rPr>
                <w:rFonts w:ascii="Times New Roman" w:eastAsia="Calibri" w:hAnsi="Times New Roman" w:cs="Times New Roman"/>
                <w:sz w:val="24"/>
                <w:szCs w:val="24"/>
              </w:rPr>
              <w:t>п</w:t>
            </w:r>
            <w:r w:rsidR="00D80393" w:rsidRPr="00231CD1">
              <w:rPr>
                <w:rFonts w:ascii="Times New Roman" w:eastAsia="Calibri" w:hAnsi="Times New Roman" w:cs="Times New Roman"/>
                <w:sz w:val="24"/>
                <w:szCs w:val="24"/>
              </w:rPr>
              <w:t>о графику курсов</w:t>
            </w:r>
          </w:p>
        </w:tc>
        <w:tc>
          <w:tcPr>
            <w:tcW w:w="4111" w:type="dxa"/>
          </w:tcPr>
          <w:p w:rsidR="00B756EA" w:rsidRPr="00231CD1" w:rsidRDefault="00B756EA" w:rsidP="00231CD1">
            <w:pPr>
              <w:rPr>
                <w:rFonts w:ascii="Times New Roman" w:eastAsia="Calibri" w:hAnsi="Times New Roman" w:cs="Times New Roman"/>
                <w:sz w:val="24"/>
                <w:szCs w:val="24"/>
              </w:rPr>
            </w:pPr>
            <w:r w:rsidRPr="00231CD1">
              <w:rPr>
                <w:rFonts w:ascii="Times New Roman" w:eastAsia="Calibri" w:hAnsi="Times New Roman" w:cs="Times New Roman"/>
                <w:sz w:val="24"/>
                <w:szCs w:val="24"/>
              </w:rPr>
              <w:t xml:space="preserve">Наличие </w:t>
            </w:r>
            <w:r w:rsidR="00DC5655" w:rsidRPr="00231CD1">
              <w:rPr>
                <w:rFonts w:ascii="Times New Roman" w:eastAsia="Calibri" w:hAnsi="Times New Roman" w:cs="Times New Roman"/>
                <w:sz w:val="24"/>
                <w:szCs w:val="24"/>
              </w:rPr>
              <w:t>информаци</w:t>
            </w:r>
            <w:r w:rsidR="000D11A9" w:rsidRPr="00231CD1">
              <w:rPr>
                <w:rFonts w:ascii="Times New Roman" w:eastAsia="Calibri" w:hAnsi="Times New Roman" w:cs="Times New Roman"/>
                <w:sz w:val="24"/>
                <w:szCs w:val="24"/>
              </w:rPr>
              <w:t>онной справки</w:t>
            </w:r>
          </w:p>
        </w:tc>
        <w:tc>
          <w:tcPr>
            <w:tcW w:w="3402" w:type="dxa"/>
          </w:tcPr>
          <w:p w:rsidR="00D80393" w:rsidRPr="00231CD1" w:rsidRDefault="00B756EA" w:rsidP="00231CD1">
            <w:pPr>
              <w:rPr>
                <w:rFonts w:ascii="Times New Roman" w:eastAsia="Calibri" w:hAnsi="Times New Roman" w:cs="Times New Roman"/>
                <w:sz w:val="24"/>
                <w:szCs w:val="24"/>
              </w:rPr>
            </w:pPr>
            <w:r w:rsidRPr="00231CD1">
              <w:rPr>
                <w:rFonts w:ascii="Times New Roman" w:eastAsia="Calibri" w:hAnsi="Times New Roman" w:cs="Times New Roman"/>
                <w:sz w:val="24"/>
                <w:szCs w:val="24"/>
              </w:rPr>
              <w:t>Отдел образования администрации Белинского района</w:t>
            </w:r>
            <w:r w:rsidR="000D11A9" w:rsidRPr="00231CD1">
              <w:rPr>
                <w:rFonts w:ascii="Times New Roman" w:eastAsia="Calibri" w:hAnsi="Times New Roman" w:cs="Times New Roman"/>
                <w:sz w:val="24"/>
                <w:szCs w:val="24"/>
              </w:rPr>
              <w:t xml:space="preserve"> Пензенской области</w:t>
            </w:r>
          </w:p>
        </w:tc>
      </w:tr>
      <w:tr w:rsidR="00D80393" w:rsidRPr="00D80393" w:rsidTr="00D80393">
        <w:tc>
          <w:tcPr>
            <w:tcW w:w="720" w:type="dxa"/>
          </w:tcPr>
          <w:p w:rsidR="00D80393" w:rsidRPr="00D80393" w:rsidRDefault="00596E60" w:rsidP="00596E60">
            <w:pPr>
              <w:spacing w:after="160" w:line="259" w:lineRule="auto"/>
              <w:ind w:left="284"/>
              <w:jc w:val="left"/>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662" w:type="dxa"/>
          </w:tcPr>
          <w:p w:rsidR="00D80393" w:rsidRPr="007939B3" w:rsidRDefault="00963AA5" w:rsidP="00963AA5">
            <w:pPr>
              <w:jc w:val="left"/>
              <w:rPr>
                <w:rFonts w:ascii="Times New Roman" w:eastAsia="Calibri" w:hAnsi="Times New Roman" w:cs="Times New Roman"/>
                <w:sz w:val="24"/>
                <w:szCs w:val="24"/>
              </w:rPr>
            </w:pPr>
            <w:r w:rsidRPr="007939B3">
              <w:rPr>
                <w:rFonts w:ascii="Times New Roman" w:eastAsia="Calibri" w:hAnsi="Times New Roman" w:cs="Times New Roman"/>
                <w:sz w:val="24"/>
                <w:szCs w:val="24"/>
              </w:rPr>
              <w:t xml:space="preserve">Участие общеобразовательных школ </w:t>
            </w:r>
            <w:r w:rsidR="00E42DAE">
              <w:rPr>
                <w:rFonts w:ascii="Times New Roman" w:eastAsia="Calibri" w:hAnsi="Times New Roman" w:cs="Times New Roman"/>
                <w:sz w:val="24"/>
                <w:szCs w:val="24"/>
              </w:rPr>
              <w:t>Белинского района</w:t>
            </w:r>
            <w:r w:rsidRPr="007939B3">
              <w:rPr>
                <w:rFonts w:ascii="Times New Roman" w:eastAsia="Calibri" w:hAnsi="Times New Roman" w:cs="Times New Roman"/>
                <w:sz w:val="24"/>
                <w:szCs w:val="24"/>
              </w:rPr>
              <w:t xml:space="preserve">в </w:t>
            </w:r>
            <w:r w:rsidR="00D80393" w:rsidRPr="007939B3">
              <w:rPr>
                <w:rFonts w:ascii="Times New Roman" w:eastAsia="Calibri" w:hAnsi="Times New Roman" w:cs="Times New Roman"/>
                <w:sz w:val="24"/>
                <w:szCs w:val="24"/>
              </w:rPr>
              <w:t>процедур</w:t>
            </w:r>
            <w:r w:rsidRPr="007939B3">
              <w:rPr>
                <w:rFonts w:ascii="Times New Roman" w:eastAsia="Calibri" w:hAnsi="Times New Roman" w:cs="Times New Roman"/>
                <w:sz w:val="24"/>
                <w:szCs w:val="24"/>
              </w:rPr>
              <w:t>ах контроля качества образования</w:t>
            </w:r>
            <w:r w:rsidR="00D80393" w:rsidRPr="007939B3">
              <w:rPr>
                <w:rFonts w:ascii="Times New Roman" w:eastAsia="Calibri" w:hAnsi="Times New Roman" w:cs="Times New Roman"/>
                <w:sz w:val="24"/>
                <w:szCs w:val="24"/>
              </w:rPr>
              <w:t xml:space="preserve"> с использованием единых стандартизированных заданий из базы ФГБУ «ФИОКО»</w:t>
            </w:r>
          </w:p>
        </w:tc>
        <w:tc>
          <w:tcPr>
            <w:tcW w:w="2126" w:type="dxa"/>
          </w:tcPr>
          <w:p w:rsidR="00D80393" w:rsidRPr="00231CD1" w:rsidRDefault="00D80393" w:rsidP="00231CD1">
            <w:pPr>
              <w:rPr>
                <w:rFonts w:ascii="Times New Roman" w:eastAsia="Calibri" w:hAnsi="Times New Roman" w:cs="Times New Roman"/>
                <w:sz w:val="24"/>
                <w:szCs w:val="24"/>
              </w:rPr>
            </w:pPr>
            <w:r w:rsidRPr="00231CD1">
              <w:rPr>
                <w:rFonts w:ascii="Times New Roman" w:eastAsia="Calibri" w:hAnsi="Times New Roman" w:cs="Times New Roman"/>
                <w:sz w:val="24"/>
                <w:szCs w:val="24"/>
              </w:rPr>
              <w:t>ежегодно, декабрь</w:t>
            </w:r>
          </w:p>
        </w:tc>
        <w:tc>
          <w:tcPr>
            <w:tcW w:w="4111" w:type="dxa"/>
          </w:tcPr>
          <w:p w:rsidR="00D80393" w:rsidRPr="00231CD1" w:rsidRDefault="00D80393" w:rsidP="00231CD1">
            <w:pPr>
              <w:rPr>
                <w:rFonts w:ascii="Times New Roman" w:eastAsia="Calibri" w:hAnsi="Times New Roman" w:cs="Times New Roman"/>
                <w:sz w:val="24"/>
                <w:szCs w:val="24"/>
              </w:rPr>
            </w:pPr>
            <w:r w:rsidRPr="00231CD1">
              <w:rPr>
                <w:rFonts w:ascii="Times New Roman" w:eastAsia="Calibri" w:hAnsi="Times New Roman" w:cs="Times New Roman"/>
                <w:sz w:val="24"/>
                <w:szCs w:val="24"/>
              </w:rPr>
              <w:t>Наличие аналитической справки по итогам исследования объективности образовательных результатов обучающихся 9, 11 классов</w:t>
            </w:r>
          </w:p>
        </w:tc>
        <w:tc>
          <w:tcPr>
            <w:tcW w:w="3402" w:type="dxa"/>
          </w:tcPr>
          <w:p w:rsidR="00D80393" w:rsidRPr="00231CD1" w:rsidRDefault="00963AA5" w:rsidP="00231CD1">
            <w:pPr>
              <w:rPr>
                <w:rFonts w:ascii="Times New Roman" w:eastAsia="Calibri" w:hAnsi="Times New Roman" w:cs="Times New Roman"/>
                <w:sz w:val="24"/>
                <w:szCs w:val="24"/>
              </w:rPr>
            </w:pPr>
            <w:r w:rsidRPr="00231CD1">
              <w:rPr>
                <w:rFonts w:ascii="Times New Roman" w:eastAsia="Calibri" w:hAnsi="Times New Roman" w:cs="Times New Roman"/>
                <w:sz w:val="24"/>
                <w:szCs w:val="24"/>
              </w:rPr>
              <w:t>Отдел образования администрации Белинского района</w:t>
            </w:r>
            <w:r w:rsidR="000D11A9" w:rsidRPr="00231CD1">
              <w:rPr>
                <w:rFonts w:ascii="Times New Roman" w:eastAsia="Calibri" w:hAnsi="Times New Roman" w:cs="Times New Roman"/>
                <w:sz w:val="24"/>
                <w:szCs w:val="24"/>
              </w:rPr>
              <w:t xml:space="preserve"> Пензенской области</w:t>
            </w:r>
          </w:p>
        </w:tc>
      </w:tr>
      <w:tr w:rsidR="00D80393" w:rsidRPr="00D80393" w:rsidTr="00D80393">
        <w:tc>
          <w:tcPr>
            <w:tcW w:w="720" w:type="dxa"/>
          </w:tcPr>
          <w:p w:rsidR="00D80393" w:rsidRPr="00D80393" w:rsidRDefault="00596E60" w:rsidP="00596E60">
            <w:pPr>
              <w:spacing w:after="160" w:line="259" w:lineRule="auto"/>
              <w:ind w:left="284"/>
              <w:jc w:val="left"/>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662" w:type="dxa"/>
          </w:tcPr>
          <w:p w:rsidR="00D80393" w:rsidRPr="00D80393" w:rsidRDefault="00AA2946" w:rsidP="00AA2946">
            <w:pPr>
              <w:jc w:val="left"/>
              <w:rPr>
                <w:rFonts w:ascii="Times New Roman" w:eastAsia="Calibri" w:hAnsi="Times New Roman" w:cs="Times New Roman"/>
                <w:sz w:val="24"/>
                <w:szCs w:val="24"/>
              </w:rPr>
            </w:pPr>
            <w:r w:rsidRPr="00CC4430">
              <w:rPr>
                <w:rFonts w:ascii="Times New Roman" w:eastAsia="Calibri" w:hAnsi="Times New Roman" w:cs="Times New Roman"/>
                <w:sz w:val="24"/>
                <w:szCs w:val="24"/>
              </w:rPr>
              <w:t xml:space="preserve">Участие общеобразовательных школ </w:t>
            </w:r>
            <w:r w:rsidR="00E42DAE" w:rsidRPr="00CC4430">
              <w:rPr>
                <w:rFonts w:ascii="Times New Roman" w:eastAsia="Calibri" w:hAnsi="Times New Roman" w:cs="Times New Roman"/>
                <w:sz w:val="24"/>
                <w:szCs w:val="24"/>
              </w:rPr>
              <w:t xml:space="preserve">Белинского района </w:t>
            </w:r>
            <w:r w:rsidRPr="00CC4430">
              <w:rPr>
                <w:rFonts w:ascii="Times New Roman" w:eastAsia="Calibri" w:hAnsi="Times New Roman" w:cs="Times New Roman"/>
                <w:sz w:val="24"/>
                <w:szCs w:val="24"/>
              </w:rPr>
              <w:t>с необъективными результатами ВПР</w:t>
            </w:r>
            <w:r w:rsidR="00E42DA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в </w:t>
            </w:r>
            <w:r w:rsidR="00D80393" w:rsidRPr="00D80393">
              <w:rPr>
                <w:rFonts w:ascii="Times New Roman" w:eastAsia="Calibri" w:hAnsi="Times New Roman" w:cs="Times New Roman"/>
                <w:sz w:val="24"/>
                <w:szCs w:val="24"/>
              </w:rPr>
              <w:t>независимой оц</w:t>
            </w:r>
            <w:r>
              <w:rPr>
                <w:rFonts w:ascii="Times New Roman" w:eastAsia="Calibri" w:hAnsi="Times New Roman" w:cs="Times New Roman"/>
                <w:sz w:val="24"/>
                <w:szCs w:val="24"/>
              </w:rPr>
              <w:t>енке</w:t>
            </w:r>
            <w:r w:rsidR="00D80393" w:rsidRPr="00D80393">
              <w:rPr>
                <w:rFonts w:ascii="Times New Roman" w:eastAsia="Calibri" w:hAnsi="Times New Roman" w:cs="Times New Roman"/>
                <w:sz w:val="24"/>
                <w:szCs w:val="24"/>
              </w:rPr>
              <w:t xml:space="preserve"> качества образования </w:t>
            </w:r>
          </w:p>
        </w:tc>
        <w:tc>
          <w:tcPr>
            <w:tcW w:w="2126" w:type="dxa"/>
          </w:tcPr>
          <w:p w:rsidR="00D80393" w:rsidRPr="00D80393" w:rsidRDefault="00D80393" w:rsidP="00E42DAE">
            <w:pPr>
              <w:rPr>
                <w:rFonts w:ascii="Times New Roman" w:eastAsia="Calibri" w:hAnsi="Times New Roman" w:cs="Times New Roman"/>
                <w:sz w:val="24"/>
                <w:szCs w:val="24"/>
              </w:rPr>
            </w:pPr>
            <w:r w:rsidRPr="00D80393">
              <w:rPr>
                <w:rFonts w:ascii="Times New Roman" w:eastAsia="Calibri" w:hAnsi="Times New Roman" w:cs="Times New Roman"/>
                <w:sz w:val="24"/>
                <w:szCs w:val="24"/>
              </w:rPr>
              <w:t>ежегодно, сентябрь</w:t>
            </w:r>
          </w:p>
        </w:tc>
        <w:tc>
          <w:tcPr>
            <w:tcW w:w="4111" w:type="dxa"/>
          </w:tcPr>
          <w:p w:rsidR="00D80393" w:rsidRPr="00D80393" w:rsidRDefault="00D80393" w:rsidP="00E42DAE">
            <w:pPr>
              <w:rPr>
                <w:rFonts w:ascii="Times New Roman" w:eastAsia="Calibri" w:hAnsi="Times New Roman" w:cs="Times New Roman"/>
                <w:sz w:val="24"/>
                <w:szCs w:val="24"/>
              </w:rPr>
            </w:pPr>
            <w:r w:rsidRPr="00D80393">
              <w:rPr>
                <w:rFonts w:ascii="Times New Roman" w:eastAsia="Calibri" w:hAnsi="Times New Roman" w:cs="Times New Roman"/>
                <w:sz w:val="24"/>
                <w:szCs w:val="24"/>
              </w:rPr>
              <w:t>Наличие аналитической справки по итогам</w:t>
            </w:r>
            <w:r w:rsidRPr="00D80393">
              <w:rPr>
                <w:rFonts w:ascii="Times New Roman" w:hAnsi="Times New Roman" w:cs="Times New Roman"/>
                <w:sz w:val="24"/>
                <w:szCs w:val="24"/>
              </w:rPr>
              <w:t xml:space="preserve"> независимой оценки качества образования в школах с н</w:t>
            </w:r>
            <w:r w:rsidR="00AA2946">
              <w:rPr>
                <w:rFonts w:ascii="Times New Roman" w:hAnsi="Times New Roman" w:cs="Times New Roman"/>
                <w:sz w:val="24"/>
                <w:szCs w:val="24"/>
              </w:rPr>
              <w:t>еобъективными результатами ВПР</w:t>
            </w:r>
          </w:p>
        </w:tc>
        <w:tc>
          <w:tcPr>
            <w:tcW w:w="3402" w:type="dxa"/>
          </w:tcPr>
          <w:p w:rsidR="00D80393" w:rsidRPr="00D80393" w:rsidRDefault="00AA2946" w:rsidP="00E42DAE">
            <w:pPr>
              <w:rPr>
                <w:rFonts w:ascii="Times New Roman" w:eastAsia="Calibri" w:hAnsi="Times New Roman" w:cs="Times New Roman"/>
                <w:sz w:val="24"/>
                <w:szCs w:val="24"/>
              </w:rPr>
            </w:pPr>
            <w:r>
              <w:rPr>
                <w:rFonts w:ascii="Times New Roman" w:eastAsia="Calibri" w:hAnsi="Times New Roman" w:cs="Times New Roman"/>
                <w:sz w:val="24"/>
                <w:szCs w:val="24"/>
              </w:rPr>
              <w:t>Отдел образования администрации Белинского района</w:t>
            </w:r>
            <w:r w:rsidR="00E42DAE">
              <w:rPr>
                <w:rFonts w:ascii="Times New Roman" w:eastAsia="Calibri" w:hAnsi="Times New Roman" w:cs="Times New Roman"/>
                <w:sz w:val="24"/>
                <w:szCs w:val="24"/>
              </w:rPr>
              <w:t xml:space="preserve"> Пензенской области</w:t>
            </w:r>
          </w:p>
        </w:tc>
      </w:tr>
    </w:tbl>
    <w:p w:rsidR="00D80393" w:rsidRPr="00D80393" w:rsidRDefault="00D80393" w:rsidP="00DD639C">
      <w:pPr>
        <w:spacing w:line="259" w:lineRule="auto"/>
        <w:jc w:val="both"/>
        <w:rPr>
          <w:rFonts w:ascii="Times New Roman" w:hAnsi="Times New Roman" w:cs="Times New Roman"/>
          <w:sz w:val="24"/>
          <w:szCs w:val="24"/>
        </w:rPr>
        <w:sectPr w:rsidR="00D80393" w:rsidRPr="00D80393" w:rsidSect="00D80393">
          <w:footerReference w:type="default" r:id="rId10"/>
          <w:pgSz w:w="16838" w:h="11906" w:orient="landscape"/>
          <w:pgMar w:top="567" w:right="1134" w:bottom="567" w:left="1134" w:header="709" w:footer="709" w:gutter="0"/>
          <w:pgNumType w:start="1"/>
          <w:cols w:space="708"/>
          <w:docGrid w:linePitch="360"/>
        </w:sectPr>
      </w:pPr>
    </w:p>
    <w:p w:rsidR="00876F2E" w:rsidRPr="00D80393" w:rsidRDefault="00B75135" w:rsidP="00464989">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D80393" w:rsidRPr="00D80393" w:rsidRDefault="00D80393" w:rsidP="00D80393">
      <w:pPr>
        <w:widowControl w:val="0"/>
        <w:rPr>
          <w:rFonts w:ascii="Times New Roman" w:hAnsi="Times New Roman" w:cs="Times New Roman"/>
          <w:b/>
          <w:sz w:val="24"/>
          <w:szCs w:val="24"/>
          <w:shd w:val="clear" w:color="auto" w:fill="FFFFFF"/>
          <w:lang w:eastAsia="ru-RU"/>
        </w:rPr>
      </w:pPr>
      <w:r w:rsidRPr="00D80393">
        <w:rPr>
          <w:rFonts w:ascii="Times New Roman" w:hAnsi="Times New Roman" w:cs="Times New Roman"/>
          <w:b/>
          <w:sz w:val="24"/>
          <w:szCs w:val="24"/>
          <w:shd w:val="clear" w:color="auto" w:fill="FFFFFF"/>
          <w:lang w:eastAsia="ru-RU"/>
        </w:rPr>
        <w:t xml:space="preserve">Дорожная карта </w:t>
      </w:r>
    </w:p>
    <w:p w:rsidR="00876F2E" w:rsidRDefault="00D80393" w:rsidP="00876F2E">
      <w:pPr>
        <w:widowControl w:val="0"/>
        <w:rPr>
          <w:rFonts w:ascii="Times New Roman" w:hAnsi="Times New Roman" w:cs="Times New Roman"/>
          <w:b/>
          <w:sz w:val="24"/>
          <w:szCs w:val="24"/>
          <w:shd w:val="clear" w:color="auto" w:fill="FFFFFF"/>
          <w:lang w:eastAsia="ru-RU"/>
        </w:rPr>
      </w:pPr>
      <w:r w:rsidRPr="00D80393">
        <w:rPr>
          <w:rFonts w:ascii="Times New Roman" w:hAnsi="Times New Roman" w:cs="Times New Roman"/>
          <w:b/>
          <w:sz w:val="24"/>
          <w:szCs w:val="24"/>
          <w:shd w:val="clear" w:color="auto" w:fill="FFFFFF"/>
          <w:lang w:eastAsia="ru-RU"/>
        </w:rPr>
        <w:t>по направлению «Мониторинг эффективности деятельности руководителей образовательных организаций»</w:t>
      </w:r>
    </w:p>
    <w:p w:rsidR="00876F2E" w:rsidRPr="00876F2E" w:rsidRDefault="00876F2E" w:rsidP="00876F2E">
      <w:pPr>
        <w:widowControl w:val="0"/>
        <w:rPr>
          <w:rFonts w:ascii="Times New Roman" w:hAnsi="Times New Roman" w:cs="Times New Roman"/>
          <w:b/>
          <w:sz w:val="24"/>
          <w:szCs w:val="24"/>
          <w:shd w:val="clear" w:color="auto" w:fill="FFFFFF"/>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087"/>
        <w:gridCol w:w="1985"/>
        <w:gridCol w:w="4082"/>
        <w:gridCol w:w="3118"/>
      </w:tblGrid>
      <w:tr w:rsidR="00876F2E" w:rsidRPr="00876F2E" w:rsidTr="00B61B11">
        <w:trPr>
          <w:trHeight w:val="823"/>
        </w:trPr>
        <w:tc>
          <w:tcPr>
            <w:tcW w:w="720" w:type="dxa"/>
          </w:tcPr>
          <w:p w:rsidR="00876F2E" w:rsidRPr="00876F2E" w:rsidRDefault="00876F2E" w:rsidP="00B61B11">
            <w:pPr>
              <w:spacing w:after="200"/>
              <w:rPr>
                <w:rFonts w:ascii="Times New Roman" w:eastAsia="Calibri" w:hAnsi="Times New Roman" w:cs="Times New Roman"/>
                <w:b/>
                <w:sz w:val="24"/>
                <w:szCs w:val="24"/>
              </w:rPr>
            </w:pPr>
            <w:r w:rsidRPr="00876F2E">
              <w:rPr>
                <w:rFonts w:ascii="Times New Roman" w:eastAsia="Calibri" w:hAnsi="Times New Roman" w:cs="Times New Roman"/>
                <w:b/>
                <w:sz w:val="24"/>
                <w:szCs w:val="24"/>
              </w:rPr>
              <w:t>№ п/п</w:t>
            </w:r>
          </w:p>
        </w:tc>
        <w:tc>
          <w:tcPr>
            <w:tcW w:w="5087" w:type="dxa"/>
          </w:tcPr>
          <w:p w:rsidR="00876F2E" w:rsidRPr="00876F2E" w:rsidRDefault="00876F2E" w:rsidP="00B61B11">
            <w:pPr>
              <w:spacing w:after="200"/>
              <w:rPr>
                <w:rFonts w:ascii="Times New Roman" w:eastAsia="Calibri" w:hAnsi="Times New Roman" w:cs="Times New Roman"/>
                <w:b/>
                <w:sz w:val="24"/>
                <w:szCs w:val="24"/>
              </w:rPr>
            </w:pPr>
            <w:r w:rsidRPr="00876F2E">
              <w:rPr>
                <w:rFonts w:ascii="Times New Roman" w:eastAsia="Calibri" w:hAnsi="Times New Roman" w:cs="Times New Roman"/>
                <w:b/>
                <w:sz w:val="24"/>
                <w:szCs w:val="24"/>
              </w:rPr>
              <w:t>Наименование мероприятия</w:t>
            </w:r>
          </w:p>
        </w:tc>
        <w:tc>
          <w:tcPr>
            <w:tcW w:w="1985" w:type="dxa"/>
          </w:tcPr>
          <w:p w:rsidR="00876F2E" w:rsidRPr="00876F2E" w:rsidRDefault="00876F2E" w:rsidP="00B61B11">
            <w:pPr>
              <w:spacing w:after="200"/>
              <w:rPr>
                <w:rFonts w:ascii="Times New Roman" w:eastAsia="Calibri" w:hAnsi="Times New Roman" w:cs="Times New Roman"/>
                <w:b/>
                <w:spacing w:val="-10"/>
                <w:sz w:val="24"/>
                <w:szCs w:val="24"/>
              </w:rPr>
            </w:pPr>
            <w:r w:rsidRPr="00876F2E">
              <w:rPr>
                <w:rFonts w:ascii="Times New Roman" w:eastAsia="Calibri" w:hAnsi="Times New Roman" w:cs="Times New Roman"/>
                <w:b/>
                <w:sz w:val="24"/>
                <w:szCs w:val="24"/>
              </w:rPr>
              <w:t xml:space="preserve">Сроки </w:t>
            </w:r>
            <w:r w:rsidRPr="00876F2E">
              <w:rPr>
                <w:rFonts w:ascii="Times New Roman" w:eastAsia="Calibri" w:hAnsi="Times New Roman" w:cs="Times New Roman"/>
                <w:b/>
                <w:spacing w:val="-10"/>
                <w:sz w:val="24"/>
                <w:szCs w:val="24"/>
              </w:rPr>
              <w:t>исполнения</w:t>
            </w:r>
            <w:r w:rsidR="00B61B11">
              <w:rPr>
                <w:rFonts w:ascii="Times New Roman" w:eastAsia="Calibri" w:hAnsi="Times New Roman" w:cs="Times New Roman"/>
                <w:b/>
                <w:spacing w:val="-10"/>
                <w:sz w:val="24"/>
                <w:szCs w:val="24"/>
              </w:rPr>
              <w:t xml:space="preserve"> </w:t>
            </w:r>
            <w:r w:rsidRPr="00876F2E">
              <w:rPr>
                <w:rFonts w:ascii="Times New Roman" w:eastAsia="Calibri" w:hAnsi="Times New Roman" w:cs="Times New Roman"/>
                <w:b/>
                <w:spacing w:val="-10"/>
                <w:sz w:val="24"/>
                <w:szCs w:val="24"/>
              </w:rPr>
              <w:t>(месяц, год)</w:t>
            </w:r>
          </w:p>
        </w:tc>
        <w:tc>
          <w:tcPr>
            <w:tcW w:w="4082" w:type="dxa"/>
          </w:tcPr>
          <w:p w:rsidR="00876F2E" w:rsidRPr="00876F2E" w:rsidRDefault="00876F2E" w:rsidP="00B61B11">
            <w:pPr>
              <w:spacing w:after="200"/>
              <w:rPr>
                <w:rFonts w:ascii="Times New Roman" w:eastAsia="Calibri" w:hAnsi="Times New Roman" w:cs="Times New Roman"/>
                <w:b/>
                <w:sz w:val="24"/>
                <w:szCs w:val="24"/>
              </w:rPr>
            </w:pPr>
            <w:r w:rsidRPr="00876F2E">
              <w:rPr>
                <w:rFonts w:ascii="Times New Roman" w:eastAsia="Calibri" w:hAnsi="Times New Roman" w:cs="Times New Roman"/>
                <w:b/>
                <w:sz w:val="24"/>
                <w:szCs w:val="24"/>
              </w:rPr>
              <w:t>Индикативные показатели</w:t>
            </w:r>
          </w:p>
        </w:tc>
        <w:tc>
          <w:tcPr>
            <w:tcW w:w="3118" w:type="dxa"/>
          </w:tcPr>
          <w:p w:rsidR="00876F2E" w:rsidRPr="00876F2E" w:rsidRDefault="00876F2E" w:rsidP="00B61B11">
            <w:pPr>
              <w:spacing w:after="200"/>
              <w:rPr>
                <w:rFonts w:ascii="Times New Roman" w:eastAsia="Calibri" w:hAnsi="Times New Roman" w:cs="Times New Roman"/>
                <w:b/>
                <w:sz w:val="24"/>
                <w:szCs w:val="24"/>
              </w:rPr>
            </w:pPr>
            <w:r w:rsidRPr="00876F2E">
              <w:rPr>
                <w:rFonts w:ascii="Times New Roman" w:eastAsia="Calibri" w:hAnsi="Times New Roman" w:cs="Times New Roman"/>
                <w:b/>
                <w:sz w:val="24"/>
                <w:szCs w:val="24"/>
              </w:rPr>
              <w:t>Исполнители</w:t>
            </w:r>
          </w:p>
        </w:tc>
      </w:tr>
      <w:tr w:rsidR="00876F2E" w:rsidRPr="00876F2E" w:rsidTr="00865189">
        <w:trPr>
          <w:trHeight w:val="1186"/>
        </w:trPr>
        <w:tc>
          <w:tcPr>
            <w:tcW w:w="720"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1.</w:t>
            </w:r>
          </w:p>
        </w:tc>
        <w:tc>
          <w:tcPr>
            <w:tcW w:w="5087" w:type="dxa"/>
          </w:tcPr>
          <w:p w:rsidR="00876F2E" w:rsidRPr="00876F2E" w:rsidRDefault="00876F2E" w:rsidP="001A7DB5">
            <w:pPr>
              <w:spacing w:after="200"/>
              <w:contextualSpacing/>
              <w:jc w:val="left"/>
              <w:rPr>
                <w:rFonts w:ascii="Times New Roman" w:eastAsia="Calibri" w:hAnsi="Times New Roman" w:cs="Times New Roman"/>
                <w:sz w:val="24"/>
                <w:szCs w:val="24"/>
              </w:rPr>
            </w:pPr>
            <w:r w:rsidRPr="00876F2E">
              <w:rPr>
                <w:rFonts w:ascii="Times New Roman" w:eastAsia="Calibri" w:hAnsi="Times New Roman" w:cs="Times New Roman"/>
                <w:sz w:val="24"/>
                <w:szCs w:val="24"/>
              </w:rPr>
              <w:t>Разработка Положения по оценке результатов деятельности руководителей образовательных организаций на основе индикативных показателей</w:t>
            </w:r>
          </w:p>
        </w:tc>
        <w:tc>
          <w:tcPr>
            <w:tcW w:w="1985"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январь-февраль 2020 г.</w:t>
            </w:r>
          </w:p>
        </w:tc>
        <w:tc>
          <w:tcPr>
            <w:tcW w:w="4082" w:type="dxa"/>
          </w:tcPr>
          <w:p w:rsidR="00876F2E" w:rsidRPr="00876F2E" w:rsidRDefault="00876F2E" w:rsidP="00B61B11">
            <w:pPr>
              <w:spacing w:after="120"/>
              <w:rPr>
                <w:rFonts w:ascii="Times New Roman" w:eastAsia="Calibri" w:hAnsi="Times New Roman" w:cs="Times New Roman"/>
                <w:sz w:val="24"/>
                <w:szCs w:val="24"/>
              </w:rPr>
            </w:pPr>
            <w:r w:rsidRPr="00876F2E">
              <w:rPr>
                <w:rFonts w:ascii="Times New Roman" w:eastAsia="Calibri" w:hAnsi="Times New Roman" w:cs="Times New Roman"/>
                <w:sz w:val="24"/>
                <w:szCs w:val="24"/>
              </w:rPr>
              <w:t>Наличие показателей (критерий) оценки эффективности деятельности руководителей образовательных организаций</w:t>
            </w:r>
          </w:p>
        </w:tc>
        <w:tc>
          <w:tcPr>
            <w:tcW w:w="3118"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Отдел образования администрации Белинского района</w:t>
            </w:r>
            <w:r w:rsidR="00B61B11">
              <w:rPr>
                <w:rFonts w:ascii="Times New Roman" w:eastAsia="Calibri" w:hAnsi="Times New Roman" w:cs="Times New Roman"/>
                <w:sz w:val="24"/>
                <w:szCs w:val="24"/>
              </w:rPr>
              <w:t xml:space="preserve"> Пензенской</w:t>
            </w:r>
            <w:r w:rsidR="009C21BB">
              <w:rPr>
                <w:rFonts w:ascii="Times New Roman" w:eastAsia="Calibri" w:hAnsi="Times New Roman" w:cs="Times New Roman"/>
                <w:sz w:val="24"/>
                <w:szCs w:val="24"/>
              </w:rPr>
              <w:t xml:space="preserve"> области</w:t>
            </w:r>
          </w:p>
        </w:tc>
      </w:tr>
      <w:tr w:rsidR="00876F2E" w:rsidRPr="00876F2E" w:rsidTr="00D70674">
        <w:trPr>
          <w:trHeight w:val="1326"/>
        </w:trPr>
        <w:tc>
          <w:tcPr>
            <w:tcW w:w="720"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2.</w:t>
            </w:r>
          </w:p>
        </w:tc>
        <w:tc>
          <w:tcPr>
            <w:tcW w:w="5087" w:type="dxa"/>
          </w:tcPr>
          <w:p w:rsidR="00876F2E" w:rsidRPr="00876F2E" w:rsidRDefault="00876F2E" w:rsidP="001A7DB5">
            <w:pPr>
              <w:spacing w:after="200"/>
              <w:contextualSpacing/>
              <w:jc w:val="left"/>
              <w:rPr>
                <w:rFonts w:ascii="Times New Roman" w:eastAsia="Calibri" w:hAnsi="Times New Roman" w:cs="Times New Roman"/>
                <w:sz w:val="24"/>
                <w:szCs w:val="24"/>
              </w:rPr>
            </w:pPr>
            <w:r w:rsidRPr="00876F2E">
              <w:rPr>
                <w:rFonts w:ascii="Times New Roman" w:eastAsia="Calibri" w:hAnsi="Times New Roman" w:cs="Times New Roman"/>
                <w:sz w:val="24"/>
                <w:szCs w:val="24"/>
              </w:rPr>
              <w:t>Проведение мониторинга деятельности руководителей образовательных организаций на основе индикативных показателей</w:t>
            </w:r>
          </w:p>
        </w:tc>
        <w:tc>
          <w:tcPr>
            <w:tcW w:w="1985" w:type="dxa"/>
          </w:tcPr>
          <w:p w:rsidR="00876F2E" w:rsidRPr="00876F2E" w:rsidRDefault="00876F2E" w:rsidP="00B61B11">
            <w:pPr>
              <w:spacing w:after="200"/>
              <w:ind w:left="-108"/>
              <w:contextualSpacing/>
              <w:rPr>
                <w:rFonts w:ascii="Times New Roman" w:eastAsia="Calibri" w:hAnsi="Times New Roman" w:cs="Times New Roman"/>
                <w:sz w:val="24"/>
                <w:szCs w:val="24"/>
              </w:rPr>
            </w:pPr>
            <w:r w:rsidRPr="00876F2E">
              <w:rPr>
                <w:rFonts w:ascii="Times New Roman" w:eastAsia="Calibri" w:hAnsi="Times New Roman" w:cs="Times New Roman"/>
                <w:sz w:val="24"/>
                <w:szCs w:val="24"/>
              </w:rPr>
              <w:t>ежегодно,</w:t>
            </w:r>
          </w:p>
          <w:p w:rsidR="00876F2E" w:rsidRPr="00876F2E" w:rsidRDefault="00876F2E" w:rsidP="00B61B11">
            <w:pPr>
              <w:spacing w:after="200"/>
              <w:ind w:left="-108"/>
              <w:contextualSpacing/>
              <w:rPr>
                <w:rFonts w:ascii="Times New Roman" w:eastAsia="Calibri" w:hAnsi="Times New Roman" w:cs="Times New Roman"/>
                <w:sz w:val="24"/>
                <w:szCs w:val="24"/>
              </w:rPr>
            </w:pPr>
            <w:r w:rsidRPr="00876F2E">
              <w:rPr>
                <w:rFonts w:ascii="Times New Roman" w:eastAsia="Calibri" w:hAnsi="Times New Roman" w:cs="Times New Roman"/>
                <w:sz w:val="24"/>
                <w:szCs w:val="24"/>
              </w:rPr>
              <w:t>сентябрь</w:t>
            </w:r>
          </w:p>
          <w:p w:rsidR="00876F2E" w:rsidRPr="00876F2E" w:rsidRDefault="00876F2E" w:rsidP="00B61B11">
            <w:pPr>
              <w:spacing w:after="200"/>
              <w:contextualSpacing/>
              <w:rPr>
                <w:rFonts w:ascii="Times New Roman" w:eastAsia="Calibri" w:hAnsi="Times New Roman" w:cs="Times New Roman"/>
                <w:sz w:val="24"/>
                <w:szCs w:val="24"/>
              </w:rPr>
            </w:pPr>
          </w:p>
        </w:tc>
        <w:tc>
          <w:tcPr>
            <w:tcW w:w="4082"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Наличие аналитического отчета по результатам мониторинга руководителей образовательных организаций</w:t>
            </w:r>
          </w:p>
        </w:tc>
        <w:tc>
          <w:tcPr>
            <w:tcW w:w="3118"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Отдел образования администрации Белинского района</w:t>
            </w:r>
            <w:r w:rsidR="009C21BB">
              <w:rPr>
                <w:rFonts w:ascii="Times New Roman" w:eastAsia="Calibri" w:hAnsi="Times New Roman" w:cs="Times New Roman"/>
                <w:sz w:val="24"/>
                <w:szCs w:val="24"/>
              </w:rPr>
              <w:t xml:space="preserve"> Пензенской области</w:t>
            </w:r>
          </w:p>
        </w:tc>
      </w:tr>
      <w:tr w:rsidR="00876F2E" w:rsidRPr="00876F2E" w:rsidTr="00865189">
        <w:trPr>
          <w:trHeight w:val="1298"/>
        </w:trPr>
        <w:tc>
          <w:tcPr>
            <w:tcW w:w="720"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3.</w:t>
            </w:r>
          </w:p>
        </w:tc>
        <w:tc>
          <w:tcPr>
            <w:tcW w:w="5087" w:type="dxa"/>
          </w:tcPr>
          <w:p w:rsidR="00876F2E" w:rsidRPr="00876F2E" w:rsidRDefault="00876F2E" w:rsidP="001A7DB5">
            <w:pPr>
              <w:spacing w:after="200"/>
              <w:contextualSpacing/>
              <w:jc w:val="left"/>
              <w:rPr>
                <w:rFonts w:ascii="Times New Roman" w:eastAsia="Calibri" w:hAnsi="Times New Roman" w:cs="Times New Roman"/>
                <w:sz w:val="24"/>
                <w:szCs w:val="24"/>
              </w:rPr>
            </w:pPr>
            <w:r w:rsidRPr="00876F2E">
              <w:rPr>
                <w:rFonts w:ascii="Times New Roman" w:eastAsia="Calibri" w:hAnsi="Times New Roman" w:cs="Times New Roman"/>
                <w:sz w:val="24"/>
                <w:szCs w:val="24"/>
              </w:rPr>
              <w:t>Разработка Положения о конкурсе на включение в кадровый резерв руководителей образовательных организаций</w:t>
            </w:r>
          </w:p>
        </w:tc>
        <w:tc>
          <w:tcPr>
            <w:tcW w:w="1985" w:type="dxa"/>
          </w:tcPr>
          <w:p w:rsidR="00876F2E" w:rsidRPr="00876F2E" w:rsidRDefault="00876F2E" w:rsidP="00B61B11">
            <w:pPr>
              <w:spacing w:after="200"/>
              <w:contextualSpacing/>
              <w:rPr>
                <w:rFonts w:ascii="Times New Roman" w:eastAsia="Calibri" w:hAnsi="Times New Roman" w:cs="Times New Roman"/>
                <w:sz w:val="24"/>
                <w:szCs w:val="24"/>
              </w:rPr>
            </w:pPr>
            <w:r w:rsidRPr="00876F2E">
              <w:rPr>
                <w:rFonts w:ascii="Times New Roman" w:eastAsia="Calibri" w:hAnsi="Times New Roman" w:cs="Times New Roman"/>
                <w:sz w:val="24"/>
                <w:szCs w:val="24"/>
              </w:rPr>
              <w:t>март 2020 г.</w:t>
            </w:r>
          </w:p>
        </w:tc>
        <w:tc>
          <w:tcPr>
            <w:tcW w:w="4082"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Наличие Положения о конкурсе на включение в кадровый резерв руководителей образовательных организаций</w:t>
            </w:r>
          </w:p>
        </w:tc>
        <w:tc>
          <w:tcPr>
            <w:tcW w:w="3118"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Отдел образования администрации Белинского района</w:t>
            </w:r>
            <w:r w:rsidR="009C21BB">
              <w:rPr>
                <w:rFonts w:ascii="Times New Roman" w:eastAsia="Calibri" w:hAnsi="Times New Roman" w:cs="Times New Roman"/>
                <w:sz w:val="24"/>
                <w:szCs w:val="24"/>
              </w:rPr>
              <w:t xml:space="preserve"> Пензенской области</w:t>
            </w:r>
          </w:p>
        </w:tc>
      </w:tr>
      <w:tr w:rsidR="00876F2E" w:rsidRPr="00876F2E" w:rsidTr="00D70674">
        <w:tc>
          <w:tcPr>
            <w:tcW w:w="720"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4.</w:t>
            </w:r>
          </w:p>
        </w:tc>
        <w:tc>
          <w:tcPr>
            <w:tcW w:w="5087" w:type="dxa"/>
          </w:tcPr>
          <w:p w:rsidR="00876F2E" w:rsidRPr="00876F2E" w:rsidRDefault="00876F2E" w:rsidP="001A7DB5">
            <w:pPr>
              <w:spacing w:after="200"/>
              <w:contextualSpacing/>
              <w:jc w:val="left"/>
              <w:rPr>
                <w:rFonts w:ascii="Times New Roman" w:eastAsia="Calibri" w:hAnsi="Times New Roman" w:cs="Times New Roman"/>
                <w:sz w:val="24"/>
                <w:szCs w:val="24"/>
              </w:rPr>
            </w:pPr>
            <w:r w:rsidRPr="00876F2E">
              <w:rPr>
                <w:rFonts w:ascii="Times New Roman" w:eastAsia="Calibri" w:hAnsi="Times New Roman" w:cs="Times New Roman"/>
                <w:sz w:val="24"/>
                <w:szCs w:val="24"/>
              </w:rPr>
              <w:t>Разработка Положения о конкурсе профессионального мастерства руководителей образовательных организаций</w:t>
            </w:r>
          </w:p>
        </w:tc>
        <w:tc>
          <w:tcPr>
            <w:tcW w:w="1985" w:type="dxa"/>
          </w:tcPr>
          <w:p w:rsidR="00876F2E" w:rsidRPr="00876F2E" w:rsidRDefault="000663DA" w:rsidP="00B61B11">
            <w:pPr>
              <w:spacing w:after="200"/>
              <w:contextualSpacing/>
              <w:rPr>
                <w:rFonts w:ascii="Times New Roman" w:eastAsia="Calibri" w:hAnsi="Times New Roman" w:cs="Times New Roman"/>
                <w:sz w:val="24"/>
                <w:szCs w:val="24"/>
              </w:rPr>
            </w:pPr>
            <w:r>
              <w:rPr>
                <w:rFonts w:ascii="Times New Roman" w:eastAsia="Calibri" w:hAnsi="Times New Roman" w:cs="Times New Roman"/>
                <w:sz w:val="24"/>
                <w:szCs w:val="24"/>
              </w:rPr>
              <w:t>февраль 2021 г.</w:t>
            </w:r>
          </w:p>
        </w:tc>
        <w:tc>
          <w:tcPr>
            <w:tcW w:w="4082"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Наличие Положения о конкурсе профессионального мастерства руководителей образовательных организаций</w:t>
            </w:r>
          </w:p>
        </w:tc>
        <w:tc>
          <w:tcPr>
            <w:tcW w:w="3118" w:type="dxa"/>
          </w:tcPr>
          <w:p w:rsidR="00876F2E" w:rsidRPr="00876F2E" w:rsidRDefault="000663DA"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Отдел образования администрации Белинского района</w:t>
            </w:r>
            <w:r w:rsidR="009C21BB">
              <w:rPr>
                <w:rFonts w:ascii="Times New Roman" w:eastAsia="Calibri" w:hAnsi="Times New Roman" w:cs="Times New Roman"/>
                <w:sz w:val="24"/>
                <w:szCs w:val="24"/>
              </w:rPr>
              <w:t xml:space="preserve"> Пензенской области</w:t>
            </w:r>
          </w:p>
        </w:tc>
      </w:tr>
      <w:tr w:rsidR="00876F2E" w:rsidRPr="00876F2E" w:rsidTr="00D70674">
        <w:tc>
          <w:tcPr>
            <w:tcW w:w="720" w:type="dxa"/>
          </w:tcPr>
          <w:p w:rsidR="00876F2E" w:rsidRPr="00876F2E" w:rsidRDefault="00876F2E" w:rsidP="00B61B11">
            <w:pPr>
              <w:spacing w:after="200"/>
              <w:ind w:firstLine="29"/>
              <w:rPr>
                <w:rFonts w:ascii="Times New Roman" w:eastAsia="Calibri" w:hAnsi="Times New Roman" w:cs="Times New Roman"/>
                <w:sz w:val="24"/>
                <w:szCs w:val="24"/>
              </w:rPr>
            </w:pPr>
            <w:r w:rsidRPr="00876F2E">
              <w:rPr>
                <w:rFonts w:ascii="Times New Roman" w:eastAsia="Calibri" w:hAnsi="Times New Roman" w:cs="Times New Roman"/>
                <w:sz w:val="24"/>
                <w:szCs w:val="24"/>
              </w:rPr>
              <w:t>5.</w:t>
            </w:r>
          </w:p>
        </w:tc>
        <w:tc>
          <w:tcPr>
            <w:tcW w:w="5087" w:type="dxa"/>
          </w:tcPr>
          <w:p w:rsidR="00876F2E" w:rsidRPr="00876F2E" w:rsidRDefault="00876F2E" w:rsidP="001A7DB5">
            <w:pPr>
              <w:spacing w:after="200"/>
              <w:contextualSpacing/>
              <w:jc w:val="left"/>
              <w:rPr>
                <w:rFonts w:ascii="Times New Roman" w:eastAsia="Calibri" w:hAnsi="Times New Roman" w:cs="Times New Roman"/>
                <w:sz w:val="24"/>
                <w:szCs w:val="24"/>
              </w:rPr>
            </w:pPr>
            <w:r w:rsidRPr="00876F2E">
              <w:rPr>
                <w:rFonts w:ascii="Times New Roman" w:eastAsia="Calibri" w:hAnsi="Times New Roman" w:cs="Times New Roman"/>
                <w:sz w:val="24"/>
                <w:szCs w:val="24"/>
              </w:rPr>
              <w:t>Проведение конкурса профессионального мастерства руководителей образовательных организаций</w:t>
            </w:r>
          </w:p>
        </w:tc>
        <w:tc>
          <w:tcPr>
            <w:tcW w:w="1985" w:type="dxa"/>
          </w:tcPr>
          <w:p w:rsidR="00876F2E" w:rsidRPr="00876F2E" w:rsidRDefault="000663DA" w:rsidP="00B61B11">
            <w:pPr>
              <w:spacing w:after="200"/>
              <w:contextualSpacing/>
              <w:rPr>
                <w:rFonts w:ascii="Times New Roman" w:eastAsia="Calibri" w:hAnsi="Times New Roman" w:cs="Times New Roman"/>
                <w:sz w:val="24"/>
                <w:szCs w:val="24"/>
              </w:rPr>
            </w:pPr>
            <w:r>
              <w:rPr>
                <w:rFonts w:ascii="Times New Roman" w:eastAsia="Calibri" w:hAnsi="Times New Roman" w:cs="Times New Roman"/>
                <w:sz w:val="24"/>
                <w:szCs w:val="24"/>
              </w:rPr>
              <w:t>апрель 2021 г.</w:t>
            </w:r>
          </w:p>
        </w:tc>
        <w:tc>
          <w:tcPr>
            <w:tcW w:w="4082" w:type="dxa"/>
          </w:tcPr>
          <w:p w:rsidR="00876F2E" w:rsidRPr="00876F2E" w:rsidRDefault="00876F2E" w:rsidP="00B61B11">
            <w:pPr>
              <w:spacing w:after="200"/>
              <w:rPr>
                <w:rFonts w:ascii="Times New Roman" w:eastAsia="Calibri" w:hAnsi="Times New Roman" w:cs="Times New Roman"/>
                <w:sz w:val="24"/>
                <w:szCs w:val="24"/>
              </w:rPr>
            </w:pPr>
            <w:r>
              <w:rPr>
                <w:rFonts w:ascii="Times New Roman" w:eastAsia="Calibri" w:hAnsi="Times New Roman" w:cs="Times New Roman"/>
                <w:sz w:val="24"/>
                <w:szCs w:val="24"/>
              </w:rPr>
              <w:t>Участие не менее 30% руководителей образовательных организаций</w:t>
            </w:r>
          </w:p>
        </w:tc>
        <w:tc>
          <w:tcPr>
            <w:tcW w:w="3118"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Отдел образования администрации Белинского района</w:t>
            </w:r>
            <w:r w:rsidR="009C21BB">
              <w:rPr>
                <w:rFonts w:ascii="Times New Roman" w:eastAsia="Calibri" w:hAnsi="Times New Roman" w:cs="Times New Roman"/>
                <w:sz w:val="24"/>
                <w:szCs w:val="24"/>
              </w:rPr>
              <w:t xml:space="preserve"> Пензенской области</w:t>
            </w:r>
          </w:p>
        </w:tc>
      </w:tr>
      <w:tr w:rsidR="00876F2E" w:rsidRPr="00876F2E" w:rsidTr="00D70674">
        <w:tc>
          <w:tcPr>
            <w:tcW w:w="720" w:type="dxa"/>
          </w:tcPr>
          <w:p w:rsidR="00876F2E" w:rsidRPr="00876F2E" w:rsidRDefault="00876F2E" w:rsidP="00B61B11">
            <w:pPr>
              <w:spacing w:after="200"/>
              <w:ind w:right="-92" w:firstLine="29"/>
              <w:rPr>
                <w:rFonts w:ascii="Times New Roman" w:eastAsia="Calibri" w:hAnsi="Times New Roman" w:cs="Times New Roman"/>
                <w:sz w:val="24"/>
                <w:szCs w:val="24"/>
              </w:rPr>
            </w:pPr>
            <w:r w:rsidRPr="00876F2E">
              <w:rPr>
                <w:rFonts w:ascii="Times New Roman" w:eastAsia="Calibri" w:hAnsi="Times New Roman" w:cs="Times New Roman"/>
                <w:sz w:val="24"/>
                <w:szCs w:val="24"/>
              </w:rPr>
              <w:t>6.</w:t>
            </w:r>
          </w:p>
        </w:tc>
        <w:tc>
          <w:tcPr>
            <w:tcW w:w="5087" w:type="dxa"/>
          </w:tcPr>
          <w:p w:rsidR="00876F2E" w:rsidRPr="00876F2E" w:rsidRDefault="00876F2E" w:rsidP="001A7DB5">
            <w:pPr>
              <w:spacing w:after="200"/>
              <w:jc w:val="left"/>
              <w:rPr>
                <w:rFonts w:ascii="Times New Roman" w:eastAsia="Calibri" w:hAnsi="Times New Roman" w:cs="Times New Roman"/>
                <w:sz w:val="24"/>
                <w:szCs w:val="24"/>
              </w:rPr>
            </w:pPr>
            <w:r w:rsidRPr="00876F2E">
              <w:rPr>
                <w:rFonts w:ascii="Times New Roman" w:eastAsia="Calibri" w:hAnsi="Times New Roman" w:cs="Times New Roman"/>
                <w:sz w:val="24"/>
                <w:szCs w:val="24"/>
              </w:rPr>
              <w:t>Организация работы по оказанию адресной методической помощи</w:t>
            </w:r>
          </w:p>
        </w:tc>
        <w:tc>
          <w:tcPr>
            <w:tcW w:w="1985" w:type="dxa"/>
          </w:tcPr>
          <w:p w:rsidR="00876F2E" w:rsidRPr="00876F2E" w:rsidRDefault="00876F2E" w:rsidP="00B61B11">
            <w:pPr>
              <w:spacing w:after="200"/>
              <w:contextualSpacing/>
              <w:rPr>
                <w:rFonts w:ascii="Times New Roman" w:eastAsia="Calibri" w:hAnsi="Times New Roman" w:cs="Times New Roman"/>
                <w:sz w:val="24"/>
                <w:szCs w:val="24"/>
              </w:rPr>
            </w:pPr>
            <w:r w:rsidRPr="00876F2E">
              <w:rPr>
                <w:rFonts w:ascii="Times New Roman" w:eastAsia="Calibri" w:hAnsi="Times New Roman" w:cs="Times New Roman"/>
                <w:sz w:val="24"/>
                <w:szCs w:val="24"/>
              </w:rPr>
              <w:t>в течение года</w:t>
            </w:r>
          </w:p>
        </w:tc>
        <w:tc>
          <w:tcPr>
            <w:tcW w:w="4082" w:type="dxa"/>
          </w:tcPr>
          <w:p w:rsidR="00876F2E" w:rsidRPr="00876F2E" w:rsidRDefault="009C21BB" w:rsidP="00B61B11">
            <w:pPr>
              <w:spacing w:after="200"/>
              <w:contextualSpacing/>
              <w:rPr>
                <w:rFonts w:ascii="Times New Roman" w:eastAsia="Calibri" w:hAnsi="Times New Roman" w:cs="Times New Roman"/>
                <w:sz w:val="24"/>
                <w:szCs w:val="24"/>
              </w:rPr>
            </w:pPr>
            <w:r>
              <w:rPr>
                <w:rFonts w:ascii="Times New Roman" w:eastAsia="Calibri" w:hAnsi="Times New Roman" w:cs="Times New Roman"/>
                <w:sz w:val="24"/>
                <w:szCs w:val="24"/>
              </w:rPr>
              <w:t>Наличие информаци</w:t>
            </w:r>
            <w:r w:rsidR="001A7DB5">
              <w:rPr>
                <w:rFonts w:ascii="Times New Roman" w:eastAsia="Calibri" w:hAnsi="Times New Roman" w:cs="Times New Roman"/>
                <w:sz w:val="24"/>
                <w:szCs w:val="24"/>
              </w:rPr>
              <w:t>онной справки</w:t>
            </w:r>
          </w:p>
        </w:tc>
        <w:tc>
          <w:tcPr>
            <w:tcW w:w="3118" w:type="dxa"/>
          </w:tcPr>
          <w:p w:rsidR="00876F2E" w:rsidRPr="00876F2E" w:rsidRDefault="00876F2E" w:rsidP="00B61B11">
            <w:pPr>
              <w:spacing w:after="200"/>
              <w:rPr>
                <w:rFonts w:ascii="Times New Roman" w:eastAsia="Calibri" w:hAnsi="Times New Roman" w:cs="Times New Roman"/>
                <w:sz w:val="24"/>
                <w:szCs w:val="24"/>
              </w:rPr>
            </w:pPr>
            <w:r w:rsidRPr="00876F2E">
              <w:rPr>
                <w:rFonts w:ascii="Times New Roman" w:eastAsia="Calibri" w:hAnsi="Times New Roman" w:cs="Times New Roman"/>
                <w:sz w:val="24"/>
                <w:szCs w:val="24"/>
              </w:rPr>
              <w:t>Отдел образования администрации Белинского района</w:t>
            </w:r>
            <w:r w:rsidR="009C21BB">
              <w:rPr>
                <w:rFonts w:ascii="Times New Roman" w:eastAsia="Calibri" w:hAnsi="Times New Roman" w:cs="Times New Roman"/>
                <w:sz w:val="24"/>
                <w:szCs w:val="24"/>
              </w:rPr>
              <w:t xml:space="preserve"> Пензенской области</w:t>
            </w:r>
          </w:p>
        </w:tc>
      </w:tr>
    </w:tbl>
    <w:p w:rsidR="00D80393" w:rsidRPr="00D80393" w:rsidRDefault="00D80393" w:rsidP="00E93178">
      <w:pPr>
        <w:spacing w:line="259" w:lineRule="auto"/>
        <w:jc w:val="both"/>
        <w:rPr>
          <w:rFonts w:ascii="Times New Roman" w:hAnsi="Times New Roman" w:cs="Times New Roman"/>
          <w:sz w:val="24"/>
          <w:szCs w:val="24"/>
        </w:rPr>
        <w:sectPr w:rsidR="00D80393" w:rsidRPr="00D80393" w:rsidSect="00D80393">
          <w:pgSz w:w="16838" w:h="11906" w:orient="landscape"/>
          <w:pgMar w:top="567" w:right="1134" w:bottom="567" w:left="1134" w:header="709" w:footer="709" w:gutter="0"/>
          <w:pgNumType w:start="1"/>
          <w:cols w:space="708"/>
          <w:docGrid w:linePitch="360"/>
        </w:sectPr>
      </w:pPr>
    </w:p>
    <w:p w:rsidR="00D80393" w:rsidRDefault="00B75135" w:rsidP="00E93178">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F4113D" w:rsidRDefault="00F4113D" w:rsidP="00D80393">
      <w:pPr>
        <w:spacing w:after="160" w:line="259" w:lineRule="auto"/>
        <w:jc w:val="right"/>
        <w:rPr>
          <w:rFonts w:ascii="Times New Roman" w:hAnsi="Times New Roman" w:cs="Times New Roman"/>
          <w:sz w:val="24"/>
          <w:szCs w:val="24"/>
        </w:rPr>
      </w:pPr>
    </w:p>
    <w:p w:rsidR="00F4113D" w:rsidRPr="00F4113D" w:rsidRDefault="00F4113D" w:rsidP="00E93178">
      <w:pPr>
        <w:widowControl w:val="0"/>
        <w:rPr>
          <w:rFonts w:ascii="Times New Roman" w:eastAsia="Calibri" w:hAnsi="Times New Roman" w:cs="Times New Roman"/>
          <w:b/>
          <w:sz w:val="24"/>
          <w:szCs w:val="24"/>
          <w:shd w:val="clear" w:color="auto" w:fill="FFFFFF"/>
        </w:rPr>
      </w:pPr>
      <w:r w:rsidRPr="00F4113D">
        <w:rPr>
          <w:rFonts w:ascii="Times New Roman" w:eastAsia="Calibri" w:hAnsi="Times New Roman" w:cs="Times New Roman"/>
          <w:b/>
          <w:sz w:val="24"/>
          <w:szCs w:val="24"/>
          <w:shd w:val="clear" w:color="auto" w:fill="FFFFFF"/>
        </w:rPr>
        <w:t>Дорожная карта по направлению «</w:t>
      </w:r>
      <w:r w:rsidRPr="00F4113D">
        <w:rPr>
          <w:rFonts w:ascii="Times New Roman" w:eastAsia="Calibri" w:hAnsi="Times New Roman" w:cs="Times New Roman"/>
          <w:b/>
          <w:sz w:val="24"/>
          <w:szCs w:val="24"/>
        </w:rPr>
        <w:t>Мониторинг качества повышения квалификации педагогов</w:t>
      </w:r>
      <w:r w:rsidRPr="00F4113D">
        <w:rPr>
          <w:rFonts w:ascii="Times New Roman" w:eastAsia="Calibri" w:hAnsi="Times New Roman" w:cs="Times New Roman"/>
          <w:b/>
          <w:sz w:val="24"/>
          <w:szCs w:val="24"/>
          <w:shd w:val="clear" w:color="auto" w:fill="FFFFFF"/>
        </w:rPr>
        <w:t>»</w:t>
      </w:r>
    </w:p>
    <w:p w:rsidR="00F4113D" w:rsidRPr="00F4113D" w:rsidRDefault="00F4113D" w:rsidP="00F4113D">
      <w:pPr>
        <w:ind w:right="518"/>
        <w:rPr>
          <w:rFonts w:ascii="Times New Roman" w:eastAsia="Calibri" w:hAnsi="Times New Roman" w:cs="Times New Roman"/>
          <w:b/>
          <w:sz w:val="24"/>
          <w:szCs w:val="24"/>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200"/>
        <w:gridCol w:w="2013"/>
        <w:gridCol w:w="4224"/>
        <w:gridCol w:w="3118"/>
      </w:tblGrid>
      <w:tr w:rsidR="00F4113D" w:rsidRPr="00F4113D" w:rsidTr="00D70674">
        <w:tc>
          <w:tcPr>
            <w:tcW w:w="720" w:type="dxa"/>
          </w:tcPr>
          <w:p w:rsidR="00F4113D" w:rsidRPr="00F4113D" w:rsidRDefault="00F4113D" w:rsidP="00F4113D">
            <w:pPr>
              <w:rPr>
                <w:rFonts w:ascii="Times New Roman" w:eastAsia="Calibri" w:hAnsi="Times New Roman" w:cs="Times New Roman"/>
                <w:b/>
                <w:sz w:val="24"/>
                <w:szCs w:val="24"/>
              </w:rPr>
            </w:pPr>
            <w:r w:rsidRPr="00F4113D">
              <w:rPr>
                <w:rFonts w:ascii="Times New Roman" w:eastAsia="Calibri" w:hAnsi="Times New Roman" w:cs="Times New Roman"/>
                <w:b/>
                <w:sz w:val="24"/>
                <w:szCs w:val="24"/>
              </w:rPr>
              <w:t>№ п/п</w:t>
            </w:r>
          </w:p>
        </w:tc>
        <w:tc>
          <w:tcPr>
            <w:tcW w:w="5200" w:type="dxa"/>
          </w:tcPr>
          <w:p w:rsidR="00F4113D" w:rsidRPr="00F4113D" w:rsidRDefault="00F4113D" w:rsidP="00F4113D">
            <w:pPr>
              <w:rPr>
                <w:rFonts w:ascii="Times New Roman" w:eastAsia="Calibri" w:hAnsi="Times New Roman" w:cs="Times New Roman"/>
                <w:b/>
                <w:sz w:val="24"/>
                <w:szCs w:val="24"/>
              </w:rPr>
            </w:pPr>
            <w:r w:rsidRPr="00F4113D">
              <w:rPr>
                <w:rFonts w:ascii="Times New Roman" w:eastAsia="Calibri" w:hAnsi="Times New Roman" w:cs="Times New Roman"/>
                <w:b/>
                <w:sz w:val="24"/>
                <w:szCs w:val="24"/>
              </w:rPr>
              <w:t>Наименование мероприятия</w:t>
            </w:r>
          </w:p>
        </w:tc>
        <w:tc>
          <w:tcPr>
            <w:tcW w:w="2013" w:type="dxa"/>
          </w:tcPr>
          <w:p w:rsidR="00F4113D" w:rsidRPr="00F4113D" w:rsidRDefault="00F4113D" w:rsidP="00F4113D">
            <w:pPr>
              <w:rPr>
                <w:rFonts w:ascii="Times New Roman" w:eastAsia="Calibri" w:hAnsi="Times New Roman" w:cs="Times New Roman"/>
                <w:b/>
                <w:spacing w:val="-10"/>
                <w:sz w:val="24"/>
                <w:szCs w:val="24"/>
              </w:rPr>
            </w:pPr>
            <w:r w:rsidRPr="00F4113D">
              <w:rPr>
                <w:rFonts w:ascii="Times New Roman" w:eastAsia="Calibri" w:hAnsi="Times New Roman" w:cs="Times New Roman"/>
                <w:b/>
                <w:sz w:val="24"/>
                <w:szCs w:val="24"/>
              </w:rPr>
              <w:t xml:space="preserve">Срок </w:t>
            </w:r>
            <w:r w:rsidRPr="00F4113D">
              <w:rPr>
                <w:rFonts w:ascii="Times New Roman" w:eastAsia="Calibri" w:hAnsi="Times New Roman" w:cs="Times New Roman"/>
                <w:b/>
                <w:spacing w:val="-10"/>
                <w:sz w:val="24"/>
                <w:szCs w:val="24"/>
              </w:rPr>
              <w:t>исполнения</w:t>
            </w:r>
          </w:p>
          <w:p w:rsidR="00F4113D" w:rsidRPr="00F4113D" w:rsidRDefault="00F4113D" w:rsidP="00F4113D">
            <w:pPr>
              <w:rPr>
                <w:rFonts w:ascii="Times New Roman" w:eastAsia="Calibri" w:hAnsi="Times New Roman" w:cs="Times New Roman"/>
                <w:b/>
                <w:sz w:val="24"/>
                <w:szCs w:val="24"/>
              </w:rPr>
            </w:pPr>
            <w:r w:rsidRPr="00F4113D">
              <w:rPr>
                <w:rFonts w:ascii="Times New Roman" w:eastAsia="Calibri" w:hAnsi="Times New Roman" w:cs="Times New Roman"/>
                <w:b/>
                <w:spacing w:val="-10"/>
                <w:sz w:val="24"/>
                <w:szCs w:val="24"/>
              </w:rPr>
              <w:t>(месяц, год)</w:t>
            </w:r>
          </w:p>
        </w:tc>
        <w:tc>
          <w:tcPr>
            <w:tcW w:w="4224" w:type="dxa"/>
          </w:tcPr>
          <w:p w:rsidR="00F4113D" w:rsidRPr="00F4113D" w:rsidRDefault="00F4113D" w:rsidP="00F4113D">
            <w:pPr>
              <w:rPr>
                <w:rFonts w:ascii="Times New Roman" w:eastAsia="Calibri" w:hAnsi="Times New Roman" w:cs="Times New Roman"/>
                <w:b/>
                <w:sz w:val="24"/>
                <w:szCs w:val="24"/>
              </w:rPr>
            </w:pPr>
            <w:r w:rsidRPr="00F4113D">
              <w:rPr>
                <w:rFonts w:ascii="Times New Roman" w:eastAsia="Calibri" w:hAnsi="Times New Roman" w:cs="Times New Roman"/>
                <w:b/>
                <w:sz w:val="24"/>
                <w:szCs w:val="24"/>
              </w:rPr>
              <w:t>Индикативные показатели</w:t>
            </w:r>
          </w:p>
        </w:tc>
        <w:tc>
          <w:tcPr>
            <w:tcW w:w="3118" w:type="dxa"/>
          </w:tcPr>
          <w:p w:rsidR="00F4113D" w:rsidRPr="00F4113D" w:rsidRDefault="00F4113D" w:rsidP="00F4113D">
            <w:pPr>
              <w:rPr>
                <w:rFonts w:ascii="Times New Roman" w:eastAsia="Calibri" w:hAnsi="Times New Roman" w:cs="Times New Roman"/>
                <w:b/>
                <w:sz w:val="24"/>
                <w:szCs w:val="24"/>
              </w:rPr>
            </w:pPr>
            <w:r w:rsidRPr="00F4113D">
              <w:rPr>
                <w:rFonts w:ascii="Times New Roman" w:eastAsia="Calibri" w:hAnsi="Times New Roman" w:cs="Times New Roman"/>
                <w:b/>
                <w:sz w:val="24"/>
                <w:szCs w:val="24"/>
              </w:rPr>
              <w:t>Исполнители</w:t>
            </w:r>
          </w:p>
        </w:tc>
      </w:tr>
      <w:tr w:rsidR="00F4113D" w:rsidRPr="00F4113D" w:rsidTr="00D70674">
        <w:tc>
          <w:tcPr>
            <w:tcW w:w="720" w:type="dxa"/>
          </w:tcPr>
          <w:p w:rsidR="00F4113D" w:rsidRPr="00F4113D" w:rsidRDefault="00F4113D" w:rsidP="00F4113D">
            <w:pPr>
              <w:numPr>
                <w:ilvl w:val="0"/>
                <w:numId w:val="30"/>
              </w:numPr>
              <w:spacing w:after="160" w:line="259" w:lineRule="auto"/>
              <w:ind w:left="786"/>
              <w:contextualSpacing/>
              <w:jc w:val="left"/>
              <w:rPr>
                <w:rFonts w:ascii="Times New Roman" w:eastAsia="Calibri" w:hAnsi="Times New Roman" w:cs="Times New Roman"/>
                <w:sz w:val="24"/>
                <w:szCs w:val="24"/>
              </w:rPr>
            </w:pPr>
          </w:p>
        </w:tc>
        <w:tc>
          <w:tcPr>
            <w:tcW w:w="5200"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Мониторинг и анализ показателей системы повышения квалификации педагогических работников</w:t>
            </w:r>
          </w:p>
        </w:tc>
        <w:tc>
          <w:tcPr>
            <w:tcW w:w="2013" w:type="dxa"/>
          </w:tcPr>
          <w:p w:rsidR="00F4113D" w:rsidRPr="00F4113D" w:rsidRDefault="00F4113D" w:rsidP="00F4113D">
            <w:pPr>
              <w:rPr>
                <w:rFonts w:ascii="Times New Roman" w:eastAsia="Calibri" w:hAnsi="Times New Roman" w:cs="Times New Roman"/>
                <w:sz w:val="24"/>
                <w:szCs w:val="24"/>
              </w:rPr>
            </w:pPr>
            <w:r w:rsidRPr="00F4113D">
              <w:rPr>
                <w:rFonts w:ascii="Times New Roman" w:eastAsia="Calibri" w:hAnsi="Times New Roman" w:cs="Times New Roman"/>
                <w:sz w:val="24"/>
                <w:szCs w:val="24"/>
              </w:rPr>
              <w:t>март 2020 г.,</w:t>
            </w:r>
          </w:p>
          <w:p w:rsidR="00F4113D" w:rsidRPr="00F4113D" w:rsidRDefault="00F4113D" w:rsidP="00F4113D">
            <w:pPr>
              <w:rPr>
                <w:rFonts w:ascii="Times New Roman" w:eastAsia="Calibri" w:hAnsi="Times New Roman" w:cs="Times New Roman"/>
                <w:sz w:val="24"/>
                <w:szCs w:val="24"/>
              </w:rPr>
            </w:pPr>
            <w:r w:rsidRPr="00F4113D">
              <w:rPr>
                <w:rFonts w:ascii="Times New Roman" w:eastAsia="Calibri" w:hAnsi="Times New Roman" w:cs="Times New Roman"/>
                <w:sz w:val="24"/>
                <w:szCs w:val="24"/>
              </w:rPr>
              <w:t>ежегодно</w:t>
            </w:r>
          </w:p>
        </w:tc>
        <w:tc>
          <w:tcPr>
            <w:tcW w:w="4224"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Наличие Плана-графика мониторинга.</w:t>
            </w:r>
          </w:p>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Наличие аналитических материалов по анализу результатов мониторинга</w:t>
            </w:r>
          </w:p>
        </w:tc>
        <w:tc>
          <w:tcPr>
            <w:tcW w:w="3118"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Отдел образования</w:t>
            </w:r>
            <w:r w:rsidR="006C72C1">
              <w:rPr>
                <w:rFonts w:ascii="Times New Roman" w:eastAsia="Calibri" w:hAnsi="Times New Roman" w:cs="Times New Roman"/>
                <w:sz w:val="24"/>
                <w:szCs w:val="24"/>
              </w:rPr>
              <w:t xml:space="preserve"> </w:t>
            </w:r>
            <w:r w:rsidR="00DF20ED">
              <w:rPr>
                <w:rFonts w:ascii="Times New Roman" w:eastAsia="Calibri" w:hAnsi="Times New Roman" w:cs="Times New Roman"/>
                <w:sz w:val="24"/>
                <w:szCs w:val="24"/>
              </w:rPr>
              <w:t xml:space="preserve">администрации </w:t>
            </w:r>
            <w:r w:rsidR="006C72C1">
              <w:rPr>
                <w:rFonts w:ascii="Times New Roman" w:eastAsia="Calibri" w:hAnsi="Times New Roman" w:cs="Times New Roman"/>
                <w:sz w:val="24"/>
                <w:szCs w:val="24"/>
              </w:rPr>
              <w:t>Белинского района Пензенской области</w:t>
            </w:r>
          </w:p>
        </w:tc>
      </w:tr>
      <w:tr w:rsidR="00F4113D" w:rsidRPr="00F4113D" w:rsidTr="00D70674">
        <w:tc>
          <w:tcPr>
            <w:tcW w:w="720" w:type="dxa"/>
          </w:tcPr>
          <w:p w:rsidR="00F4113D" w:rsidRPr="00F4113D" w:rsidRDefault="00F4113D" w:rsidP="00F4113D">
            <w:pPr>
              <w:numPr>
                <w:ilvl w:val="0"/>
                <w:numId w:val="30"/>
              </w:numPr>
              <w:spacing w:after="160" w:line="259" w:lineRule="auto"/>
              <w:ind w:left="786"/>
              <w:contextualSpacing/>
              <w:jc w:val="left"/>
              <w:rPr>
                <w:rFonts w:ascii="Times New Roman" w:eastAsia="Calibri" w:hAnsi="Times New Roman" w:cs="Times New Roman"/>
                <w:sz w:val="24"/>
                <w:szCs w:val="24"/>
              </w:rPr>
            </w:pPr>
          </w:p>
        </w:tc>
        <w:tc>
          <w:tcPr>
            <w:tcW w:w="5200"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Разработка адресных рекомендаций по анализу результатов мониторинга показателей системы повышения квалификации педагогических работников</w:t>
            </w:r>
          </w:p>
        </w:tc>
        <w:tc>
          <w:tcPr>
            <w:tcW w:w="2013" w:type="dxa"/>
          </w:tcPr>
          <w:p w:rsidR="00F4113D" w:rsidRPr="00F4113D" w:rsidRDefault="00F4113D" w:rsidP="00F4113D">
            <w:pPr>
              <w:rPr>
                <w:rFonts w:ascii="Times New Roman" w:eastAsia="Calibri" w:hAnsi="Times New Roman" w:cs="Times New Roman"/>
                <w:sz w:val="24"/>
                <w:szCs w:val="24"/>
              </w:rPr>
            </w:pPr>
            <w:r w:rsidRPr="00F4113D">
              <w:rPr>
                <w:rFonts w:ascii="Times New Roman" w:eastAsia="Calibri" w:hAnsi="Times New Roman" w:cs="Times New Roman"/>
                <w:sz w:val="24"/>
                <w:szCs w:val="24"/>
              </w:rPr>
              <w:t>апрель 2020 г.,</w:t>
            </w:r>
          </w:p>
          <w:p w:rsidR="00F4113D" w:rsidRPr="00F4113D" w:rsidRDefault="00F4113D" w:rsidP="00F4113D">
            <w:pPr>
              <w:rPr>
                <w:rFonts w:ascii="Times New Roman" w:eastAsia="Calibri" w:hAnsi="Times New Roman" w:cs="Times New Roman"/>
                <w:sz w:val="24"/>
                <w:szCs w:val="24"/>
              </w:rPr>
            </w:pPr>
            <w:r w:rsidRPr="00F4113D">
              <w:rPr>
                <w:rFonts w:ascii="Times New Roman" w:eastAsia="Calibri" w:hAnsi="Times New Roman" w:cs="Times New Roman"/>
                <w:sz w:val="24"/>
                <w:szCs w:val="24"/>
              </w:rPr>
              <w:t>ежегодно</w:t>
            </w:r>
          </w:p>
        </w:tc>
        <w:tc>
          <w:tcPr>
            <w:tcW w:w="4224"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 xml:space="preserve">Наличие адресных рекомендаций </w:t>
            </w:r>
          </w:p>
        </w:tc>
        <w:tc>
          <w:tcPr>
            <w:tcW w:w="3118"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Отдел образования</w:t>
            </w:r>
            <w:r w:rsidR="006C72C1">
              <w:rPr>
                <w:rFonts w:ascii="Times New Roman" w:eastAsia="Calibri" w:hAnsi="Times New Roman" w:cs="Times New Roman"/>
                <w:sz w:val="24"/>
                <w:szCs w:val="24"/>
              </w:rPr>
              <w:t xml:space="preserve"> </w:t>
            </w:r>
            <w:r w:rsidR="00DF20ED">
              <w:rPr>
                <w:rFonts w:ascii="Times New Roman" w:eastAsia="Calibri" w:hAnsi="Times New Roman" w:cs="Times New Roman"/>
                <w:sz w:val="24"/>
                <w:szCs w:val="24"/>
              </w:rPr>
              <w:t xml:space="preserve">администрации </w:t>
            </w:r>
            <w:r w:rsidR="006C72C1">
              <w:rPr>
                <w:rFonts w:ascii="Times New Roman" w:eastAsia="Calibri" w:hAnsi="Times New Roman" w:cs="Times New Roman"/>
                <w:sz w:val="24"/>
                <w:szCs w:val="24"/>
              </w:rPr>
              <w:t>Белинского района Пензенской области</w:t>
            </w:r>
          </w:p>
        </w:tc>
      </w:tr>
      <w:tr w:rsidR="00F4113D" w:rsidRPr="00F4113D" w:rsidTr="00D70674">
        <w:tc>
          <w:tcPr>
            <w:tcW w:w="720" w:type="dxa"/>
          </w:tcPr>
          <w:p w:rsidR="00F4113D" w:rsidRPr="00F4113D" w:rsidRDefault="00F4113D" w:rsidP="00F4113D">
            <w:pPr>
              <w:numPr>
                <w:ilvl w:val="0"/>
                <w:numId w:val="30"/>
              </w:numPr>
              <w:spacing w:after="160" w:line="259" w:lineRule="auto"/>
              <w:ind w:left="786"/>
              <w:contextualSpacing/>
              <w:jc w:val="left"/>
              <w:rPr>
                <w:rFonts w:ascii="Times New Roman" w:eastAsia="Calibri" w:hAnsi="Times New Roman" w:cs="Times New Roman"/>
                <w:sz w:val="24"/>
                <w:szCs w:val="24"/>
              </w:rPr>
            </w:pPr>
          </w:p>
        </w:tc>
        <w:tc>
          <w:tcPr>
            <w:tcW w:w="5200" w:type="dxa"/>
          </w:tcPr>
          <w:p w:rsidR="00F4113D" w:rsidRPr="00F4113D" w:rsidRDefault="00F4113D" w:rsidP="00F4113D">
            <w:pPr>
              <w:jc w:val="left"/>
              <w:rPr>
                <w:rFonts w:ascii="Times New Roman" w:eastAsia="Calibri" w:hAnsi="Times New Roman" w:cs="Times New Roman"/>
                <w:sz w:val="24"/>
                <w:szCs w:val="24"/>
                <w:highlight w:val="yellow"/>
              </w:rPr>
            </w:pPr>
            <w:r w:rsidRPr="00F4113D">
              <w:rPr>
                <w:rFonts w:ascii="Times New Roman" w:eastAsia="Calibri" w:hAnsi="Times New Roman" w:cs="Times New Roman"/>
                <w:sz w:val="24"/>
                <w:szCs w:val="24"/>
              </w:rPr>
              <w:t>Исследование мнения педагогических работников образовательных</w:t>
            </w:r>
            <w:r w:rsidR="009F2660">
              <w:rPr>
                <w:rFonts w:ascii="Times New Roman" w:eastAsia="Calibri" w:hAnsi="Times New Roman" w:cs="Times New Roman"/>
                <w:sz w:val="24"/>
                <w:szCs w:val="24"/>
              </w:rPr>
              <w:t xml:space="preserve"> организаций Белинского района </w:t>
            </w:r>
            <w:r w:rsidRPr="00F4113D">
              <w:rPr>
                <w:rFonts w:ascii="Times New Roman" w:eastAsia="Calibri" w:hAnsi="Times New Roman" w:cs="Times New Roman"/>
                <w:sz w:val="24"/>
                <w:szCs w:val="24"/>
              </w:rPr>
              <w:t>(по вопросам организации труда и повышения квалификации)</w:t>
            </w:r>
          </w:p>
        </w:tc>
        <w:tc>
          <w:tcPr>
            <w:tcW w:w="2013" w:type="dxa"/>
          </w:tcPr>
          <w:p w:rsidR="00F4113D" w:rsidRPr="00F4113D" w:rsidRDefault="00F4113D" w:rsidP="00F4113D">
            <w:pPr>
              <w:contextualSpacing/>
              <w:rPr>
                <w:rFonts w:ascii="Times New Roman" w:eastAsia="Calibri" w:hAnsi="Times New Roman" w:cs="Times New Roman"/>
                <w:sz w:val="24"/>
                <w:szCs w:val="24"/>
              </w:rPr>
            </w:pPr>
            <w:r w:rsidRPr="00F4113D">
              <w:rPr>
                <w:rFonts w:ascii="Times New Roman" w:eastAsia="Calibri" w:hAnsi="Times New Roman" w:cs="Times New Roman"/>
                <w:sz w:val="24"/>
                <w:szCs w:val="24"/>
              </w:rPr>
              <w:t>январь-декабрь 2020 г.</w:t>
            </w:r>
          </w:p>
        </w:tc>
        <w:tc>
          <w:tcPr>
            <w:tcW w:w="4224" w:type="dxa"/>
          </w:tcPr>
          <w:p w:rsidR="00F4113D" w:rsidRPr="00F4113D" w:rsidRDefault="00F4113D" w:rsidP="00F4113D">
            <w:pPr>
              <w:contextualSpacing/>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Наличие аналитических материалов</w:t>
            </w:r>
          </w:p>
        </w:tc>
        <w:tc>
          <w:tcPr>
            <w:tcW w:w="3118" w:type="dxa"/>
          </w:tcPr>
          <w:p w:rsidR="00F4113D" w:rsidRPr="00F4113D" w:rsidRDefault="00F4113D" w:rsidP="00F4113D">
            <w:pPr>
              <w:contextualSpacing/>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Отдел образования</w:t>
            </w:r>
            <w:r w:rsidR="006C72C1">
              <w:rPr>
                <w:rFonts w:ascii="Times New Roman" w:eastAsia="Calibri" w:hAnsi="Times New Roman" w:cs="Times New Roman"/>
                <w:sz w:val="24"/>
                <w:szCs w:val="24"/>
              </w:rPr>
              <w:t xml:space="preserve"> </w:t>
            </w:r>
            <w:r w:rsidR="00DF20ED">
              <w:rPr>
                <w:rFonts w:ascii="Times New Roman" w:eastAsia="Calibri" w:hAnsi="Times New Roman" w:cs="Times New Roman"/>
                <w:sz w:val="24"/>
                <w:szCs w:val="24"/>
              </w:rPr>
              <w:t xml:space="preserve">администрации </w:t>
            </w:r>
            <w:r w:rsidR="006C72C1">
              <w:rPr>
                <w:rFonts w:ascii="Times New Roman" w:eastAsia="Calibri" w:hAnsi="Times New Roman" w:cs="Times New Roman"/>
                <w:sz w:val="24"/>
                <w:szCs w:val="24"/>
              </w:rPr>
              <w:t>Белинского района Пензенской области</w:t>
            </w:r>
          </w:p>
        </w:tc>
      </w:tr>
      <w:tr w:rsidR="00F4113D" w:rsidRPr="00F4113D" w:rsidTr="00D70674">
        <w:tc>
          <w:tcPr>
            <w:tcW w:w="720" w:type="dxa"/>
          </w:tcPr>
          <w:p w:rsidR="00F4113D" w:rsidRPr="00F4113D" w:rsidRDefault="00F4113D" w:rsidP="00F4113D">
            <w:pPr>
              <w:numPr>
                <w:ilvl w:val="0"/>
                <w:numId w:val="30"/>
              </w:numPr>
              <w:spacing w:after="160" w:line="259" w:lineRule="auto"/>
              <w:ind w:left="786"/>
              <w:contextualSpacing/>
              <w:jc w:val="left"/>
              <w:rPr>
                <w:rFonts w:ascii="Times New Roman" w:eastAsia="Calibri" w:hAnsi="Times New Roman" w:cs="Times New Roman"/>
                <w:sz w:val="24"/>
                <w:szCs w:val="24"/>
              </w:rPr>
            </w:pPr>
          </w:p>
        </w:tc>
        <w:tc>
          <w:tcPr>
            <w:tcW w:w="5200"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 xml:space="preserve">Исследование мнения педагогов (слушателей курсов) о качестве проведения занятий по повышению квалификации </w:t>
            </w:r>
          </w:p>
        </w:tc>
        <w:tc>
          <w:tcPr>
            <w:tcW w:w="2013" w:type="dxa"/>
          </w:tcPr>
          <w:p w:rsidR="00F4113D" w:rsidRPr="00F4113D" w:rsidRDefault="00F4113D" w:rsidP="00F4113D">
            <w:pPr>
              <w:contextualSpacing/>
              <w:rPr>
                <w:rFonts w:ascii="Times New Roman" w:eastAsia="Calibri" w:hAnsi="Times New Roman" w:cs="Times New Roman"/>
                <w:sz w:val="24"/>
                <w:szCs w:val="24"/>
              </w:rPr>
            </w:pPr>
            <w:r w:rsidRPr="00F4113D">
              <w:rPr>
                <w:rFonts w:ascii="Times New Roman" w:eastAsia="Calibri" w:hAnsi="Times New Roman" w:cs="Times New Roman"/>
                <w:sz w:val="24"/>
                <w:szCs w:val="24"/>
              </w:rPr>
              <w:t>январь-декабрь 2020 г.</w:t>
            </w:r>
          </w:p>
        </w:tc>
        <w:tc>
          <w:tcPr>
            <w:tcW w:w="4224" w:type="dxa"/>
          </w:tcPr>
          <w:p w:rsidR="00F4113D" w:rsidRPr="00F4113D" w:rsidRDefault="00F4113D" w:rsidP="00F4113D">
            <w:pPr>
              <w:contextualSpacing/>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Наличие аналитических материалов</w:t>
            </w:r>
          </w:p>
        </w:tc>
        <w:tc>
          <w:tcPr>
            <w:tcW w:w="3118" w:type="dxa"/>
          </w:tcPr>
          <w:p w:rsidR="00F4113D" w:rsidRPr="00F4113D" w:rsidRDefault="00F4113D" w:rsidP="00F4113D">
            <w:pPr>
              <w:contextualSpacing/>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Отдел образования</w:t>
            </w:r>
            <w:r w:rsidR="006C72C1">
              <w:rPr>
                <w:rFonts w:ascii="Times New Roman" w:eastAsia="Calibri" w:hAnsi="Times New Roman" w:cs="Times New Roman"/>
                <w:sz w:val="24"/>
                <w:szCs w:val="24"/>
              </w:rPr>
              <w:t xml:space="preserve"> </w:t>
            </w:r>
            <w:r w:rsidR="00DF20ED">
              <w:rPr>
                <w:rFonts w:ascii="Times New Roman" w:eastAsia="Calibri" w:hAnsi="Times New Roman" w:cs="Times New Roman"/>
                <w:sz w:val="24"/>
                <w:szCs w:val="24"/>
              </w:rPr>
              <w:t xml:space="preserve">администрации </w:t>
            </w:r>
            <w:r w:rsidR="006C72C1">
              <w:rPr>
                <w:rFonts w:ascii="Times New Roman" w:eastAsia="Calibri" w:hAnsi="Times New Roman" w:cs="Times New Roman"/>
                <w:sz w:val="24"/>
                <w:szCs w:val="24"/>
              </w:rPr>
              <w:t>Белинского района Пензенской области</w:t>
            </w:r>
          </w:p>
        </w:tc>
      </w:tr>
      <w:tr w:rsidR="00F4113D" w:rsidRPr="00F4113D" w:rsidTr="00D70674">
        <w:tc>
          <w:tcPr>
            <w:tcW w:w="720" w:type="dxa"/>
          </w:tcPr>
          <w:p w:rsidR="00F4113D" w:rsidRPr="00F4113D" w:rsidRDefault="00F4113D" w:rsidP="00F4113D">
            <w:pPr>
              <w:numPr>
                <w:ilvl w:val="0"/>
                <w:numId w:val="30"/>
              </w:numPr>
              <w:spacing w:after="160" w:line="259" w:lineRule="auto"/>
              <w:ind w:left="786"/>
              <w:contextualSpacing/>
              <w:jc w:val="left"/>
              <w:rPr>
                <w:rFonts w:ascii="Times New Roman" w:eastAsia="Calibri" w:hAnsi="Times New Roman" w:cs="Times New Roman"/>
                <w:sz w:val="24"/>
                <w:szCs w:val="24"/>
              </w:rPr>
            </w:pPr>
          </w:p>
        </w:tc>
        <w:tc>
          <w:tcPr>
            <w:tcW w:w="5200"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Проведение диагностики профессиональных компетенций педагогических работников</w:t>
            </w:r>
          </w:p>
        </w:tc>
        <w:tc>
          <w:tcPr>
            <w:tcW w:w="2013" w:type="dxa"/>
          </w:tcPr>
          <w:p w:rsidR="00F4113D" w:rsidRPr="00F4113D" w:rsidRDefault="00F4113D" w:rsidP="00F4113D">
            <w:pPr>
              <w:contextualSpacing/>
              <w:rPr>
                <w:rFonts w:ascii="Times New Roman" w:eastAsia="Calibri" w:hAnsi="Times New Roman" w:cs="Times New Roman"/>
                <w:sz w:val="24"/>
                <w:szCs w:val="24"/>
              </w:rPr>
            </w:pPr>
            <w:r w:rsidRPr="00F4113D">
              <w:rPr>
                <w:rFonts w:ascii="Times New Roman" w:eastAsia="Calibri" w:hAnsi="Times New Roman" w:cs="Times New Roman"/>
                <w:sz w:val="24"/>
                <w:szCs w:val="24"/>
              </w:rPr>
              <w:t xml:space="preserve">февраль-декабрь 2020 г., </w:t>
            </w:r>
          </w:p>
          <w:p w:rsidR="00F4113D" w:rsidRPr="00F4113D" w:rsidRDefault="00F4113D" w:rsidP="00F4113D">
            <w:pPr>
              <w:contextualSpacing/>
              <w:rPr>
                <w:rFonts w:ascii="Times New Roman" w:eastAsia="Calibri" w:hAnsi="Times New Roman" w:cs="Times New Roman"/>
                <w:sz w:val="24"/>
                <w:szCs w:val="24"/>
              </w:rPr>
            </w:pPr>
            <w:r w:rsidRPr="00F4113D">
              <w:rPr>
                <w:rFonts w:ascii="Times New Roman" w:eastAsia="Calibri" w:hAnsi="Times New Roman" w:cs="Times New Roman"/>
                <w:sz w:val="24"/>
                <w:szCs w:val="24"/>
              </w:rPr>
              <w:t>2021-2022 гг.</w:t>
            </w:r>
          </w:p>
        </w:tc>
        <w:tc>
          <w:tcPr>
            <w:tcW w:w="4224" w:type="dxa"/>
          </w:tcPr>
          <w:p w:rsidR="00F4113D" w:rsidRPr="00F4113D" w:rsidRDefault="00F4113D" w:rsidP="00F4113D">
            <w:pPr>
              <w:contextualSpacing/>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Наличие аналитических материалов.</w:t>
            </w:r>
          </w:p>
          <w:p w:rsidR="00F4113D" w:rsidRPr="00F4113D" w:rsidRDefault="00F4113D" w:rsidP="00F4113D">
            <w:pPr>
              <w:contextualSpacing/>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Доля педагогов, прошедших диагностику профессиональных компетенций (не менее 5% ежегодно)</w:t>
            </w:r>
          </w:p>
        </w:tc>
        <w:tc>
          <w:tcPr>
            <w:tcW w:w="3118" w:type="dxa"/>
          </w:tcPr>
          <w:p w:rsidR="00F4113D" w:rsidRPr="00F4113D" w:rsidRDefault="00F4113D" w:rsidP="00F4113D">
            <w:pPr>
              <w:contextualSpacing/>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Отдел образования</w:t>
            </w:r>
            <w:r w:rsidR="006C72C1">
              <w:rPr>
                <w:rFonts w:ascii="Times New Roman" w:eastAsia="Calibri" w:hAnsi="Times New Roman" w:cs="Times New Roman"/>
                <w:sz w:val="24"/>
                <w:szCs w:val="24"/>
              </w:rPr>
              <w:t xml:space="preserve"> </w:t>
            </w:r>
            <w:r w:rsidR="00DF20ED">
              <w:rPr>
                <w:rFonts w:ascii="Times New Roman" w:eastAsia="Calibri" w:hAnsi="Times New Roman" w:cs="Times New Roman"/>
                <w:sz w:val="24"/>
                <w:szCs w:val="24"/>
              </w:rPr>
              <w:t xml:space="preserve">администрации </w:t>
            </w:r>
            <w:r w:rsidR="006C72C1">
              <w:rPr>
                <w:rFonts w:ascii="Times New Roman" w:eastAsia="Calibri" w:hAnsi="Times New Roman" w:cs="Times New Roman"/>
                <w:sz w:val="24"/>
                <w:szCs w:val="24"/>
              </w:rPr>
              <w:t>Белинского района Пензенской области</w:t>
            </w:r>
          </w:p>
        </w:tc>
      </w:tr>
      <w:tr w:rsidR="00F4113D" w:rsidRPr="00F4113D" w:rsidTr="00D70674">
        <w:tc>
          <w:tcPr>
            <w:tcW w:w="720" w:type="dxa"/>
          </w:tcPr>
          <w:p w:rsidR="00F4113D" w:rsidRPr="00F4113D" w:rsidRDefault="00F4113D" w:rsidP="00F4113D">
            <w:pPr>
              <w:numPr>
                <w:ilvl w:val="0"/>
                <w:numId w:val="30"/>
              </w:numPr>
              <w:spacing w:after="160" w:line="259" w:lineRule="auto"/>
              <w:ind w:left="786"/>
              <w:contextualSpacing/>
              <w:jc w:val="left"/>
              <w:rPr>
                <w:rFonts w:ascii="Times New Roman" w:eastAsia="Calibri" w:hAnsi="Times New Roman" w:cs="Times New Roman"/>
                <w:sz w:val="24"/>
                <w:szCs w:val="24"/>
              </w:rPr>
            </w:pPr>
          </w:p>
        </w:tc>
        <w:tc>
          <w:tcPr>
            <w:tcW w:w="5200"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Создание муниципальной информационной системы, содержащей базу данных о профессиональных дефицитах педагогических работников и обеспечивающей ее обработку</w:t>
            </w:r>
          </w:p>
        </w:tc>
        <w:tc>
          <w:tcPr>
            <w:tcW w:w="2013" w:type="dxa"/>
          </w:tcPr>
          <w:p w:rsidR="00F4113D" w:rsidRPr="00F4113D" w:rsidRDefault="00F4113D" w:rsidP="00F4113D">
            <w:pPr>
              <w:contextualSpacing/>
              <w:rPr>
                <w:rFonts w:ascii="Times New Roman" w:eastAsia="Calibri" w:hAnsi="Times New Roman" w:cs="Times New Roman"/>
                <w:sz w:val="24"/>
                <w:szCs w:val="24"/>
              </w:rPr>
            </w:pPr>
            <w:r w:rsidRPr="00F4113D">
              <w:rPr>
                <w:rFonts w:ascii="Times New Roman" w:eastAsia="Calibri" w:hAnsi="Times New Roman" w:cs="Times New Roman"/>
                <w:sz w:val="24"/>
                <w:szCs w:val="24"/>
              </w:rPr>
              <w:t>2020 г.,</w:t>
            </w:r>
          </w:p>
          <w:p w:rsidR="00F4113D" w:rsidRPr="00F4113D" w:rsidRDefault="00F4113D" w:rsidP="00F4113D">
            <w:pPr>
              <w:contextualSpacing/>
              <w:rPr>
                <w:rFonts w:ascii="Times New Roman" w:eastAsia="Calibri" w:hAnsi="Times New Roman" w:cs="Times New Roman"/>
                <w:sz w:val="24"/>
                <w:szCs w:val="24"/>
              </w:rPr>
            </w:pPr>
            <w:r w:rsidRPr="00F4113D">
              <w:rPr>
                <w:rFonts w:ascii="Times New Roman" w:eastAsia="Calibri" w:hAnsi="Times New Roman" w:cs="Times New Roman"/>
                <w:sz w:val="24"/>
                <w:szCs w:val="24"/>
              </w:rPr>
              <w:t>обновление ежегодно</w:t>
            </w:r>
          </w:p>
        </w:tc>
        <w:tc>
          <w:tcPr>
            <w:tcW w:w="4224" w:type="dxa"/>
          </w:tcPr>
          <w:p w:rsidR="00F4113D" w:rsidRPr="00F4113D" w:rsidRDefault="00F4113D" w:rsidP="00F4113D">
            <w:pPr>
              <w:contextualSpacing/>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Наличие единой информационной системы данных о профессиональных дефицитах педагогических работников</w:t>
            </w:r>
          </w:p>
        </w:tc>
        <w:tc>
          <w:tcPr>
            <w:tcW w:w="3118" w:type="dxa"/>
          </w:tcPr>
          <w:p w:rsidR="00F4113D" w:rsidRPr="00F4113D" w:rsidRDefault="00F4113D" w:rsidP="00F4113D">
            <w:pPr>
              <w:contextualSpacing/>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Отдел образования</w:t>
            </w:r>
            <w:r w:rsidR="006C72C1">
              <w:rPr>
                <w:rFonts w:ascii="Times New Roman" w:eastAsia="Calibri" w:hAnsi="Times New Roman" w:cs="Times New Roman"/>
                <w:sz w:val="24"/>
                <w:szCs w:val="24"/>
              </w:rPr>
              <w:t xml:space="preserve"> </w:t>
            </w:r>
            <w:r w:rsidR="00DF20ED">
              <w:rPr>
                <w:rFonts w:ascii="Times New Roman" w:eastAsia="Calibri" w:hAnsi="Times New Roman" w:cs="Times New Roman"/>
                <w:sz w:val="24"/>
                <w:szCs w:val="24"/>
              </w:rPr>
              <w:t xml:space="preserve">администрации </w:t>
            </w:r>
            <w:r w:rsidR="006C72C1">
              <w:rPr>
                <w:rFonts w:ascii="Times New Roman" w:eastAsia="Calibri" w:hAnsi="Times New Roman" w:cs="Times New Roman"/>
                <w:sz w:val="24"/>
                <w:szCs w:val="24"/>
              </w:rPr>
              <w:t>Белинского района Пензенской области</w:t>
            </w:r>
          </w:p>
        </w:tc>
      </w:tr>
      <w:tr w:rsidR="00F4113D" w:rsidRPr="00F4113D" w:rsidTr="00D70674">
        <w:tc>
          <w:tcPr>
            <w:tcW w:w="720" w:type="dxa"/>
          </w:tcPr>
          <w:p w:rsidR="00F4113D" w:rsidRPr="00F4113D" w:rsidRDefault="00F4113D" w:rsidP="00F4113D">
            <w:pPr>
              <w:numPr>
                <w:ilvl w:val="0"/>
                <w:numId w:val="30"/>
              </w:numPr>
              <w:spacing w:after="160" w:line="259" w:lineRule="auto"/>
              <w:ind w:left="786"/>
              <w:contextualSpacing/>
              <w:jc w:val="left"/>
              <w:rPr>
                <w:rFonts w:ascii="Times New Roman" w:eastAsia="Calibri" w:hAnsi="Times New Roman" w:cs="Times New Roman"/>
                <w:sz w:val="24"/>
                <w:szCs w:val="24"/>
              </w:rPr>
            </w:pPr>
          </w:p>
        </w:tc>
        <w:tc>
          <w:tcPr>
            <w:tcW w:w="5200" w:type="dxa"/>
          </w:tcPr>
          <w:p w:rsidR="00F4113D" w:rsidRPr="00F4113D" w:rsidRDefault="00F4113D" w:rsidP="00F4113D">
            <w:pPr>
              <w:contextualSpacing/>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Проведение мероприятий с различными категориями специалистов системы образования по вопросам анализа результатов мониторинга качества повышения квалификации педагогических работников</w:t>
            </w:r>
          </w:p>
        </w:tc>
        <w:tc>
          <w:tcPr>
            <w:tcW w:w="2013" w:type="dxa"/>
          </w:tcPr>
          <w:p w:rsidR="00F4113D" w:rsidRPr="00F4113D" w:rsidRDefault="00F4113D" w:rsidP="00F4113D">
            <w:pPr>
              <w:rPr>
                <w:rFonts w:ascii="Times New Roman" w:eastAsia="Calibri" w:hAnsi="Times New Roman" w:cs="Times New Roman"/>
                <w:sz w:val="24"/>
                <w:szCs w:val="24"/>
              </w:rPr>
            </w:pPr>
            <w:r w:rsidRPr="00F4113D">
              <w:rPr>
                <w:rFonts w:ascii="Times New Roman" w:eastAsia="Calibri" w:hAnsi="Times New Roman" w:cs="Times New Roman"/>
                <w:sz w:val="24"/>
                <w:szCs w:val="24"/>
              </w:rPr>
              <w:t>2020-2022 гг.</w:t>
            </w:r>
          </w:p>
        </w:tc>
        <w:tc>
          <w:tcPr>
            <w:tcW w:w="4224"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Семинары, совещания, круглые столы (не менее 3 ежегодно)</w:t>
            </w:r>
          </w:p>
        </w:tc>
        <w:tc>
          <w:tcPr>
            <w:tcW w:w="3118"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Отдел образования</w:t>
            </w:r>
            <w:r w:rsidR="006C72C1">
              <w:rPr>
                <w:rFonts w:ascii="Times New Roman" w:eastAsia="Calibri" w:hAnsi="Times New Roman" w:cs="Times New Roman"/>
                <w:sz w:val="24"/>
                <w:szCs w:val="24"/>
              </w:rPr>
              <w:t xml:space="preserve"> </w:t>
            </w:r>
            <w:r w:rsidR="00DF20ED">
              <w:rPr>
                <w:rFonts w:ascii="Times New Roman" w:eastAsia="Calibri" w:hAnsi="Times New Roman" w:cs="Times New Roman"/>
                <w:sz w:val="24"/>
                <w:szCs w:val="24"/>
              </w:rPr>
              <w:t xml:space="preserve">администрации </w:t>
            </w:r>
            <w:r w:rsidR="006C72C1">
              <w:rPr>
                <w:rFonts w:ascii="Times New Roman" w:eastAsia="Calibri" w:hAnsi="Times New Roman" w:cs="Times New Roman"/>
                <w:sz w:val="24"/>
                <w:szCs w:val="24"/>
              </w:rPr>
              <w:t>Белинского района Пензенской области</w:t>
            </w:r>
          </w:p>
        </w:tc>
      </w:tr>
      <w:tr w:rsidR="00F4113D" w:rsidRPr="00F4113D" w:rsidTr="00D70674">
        <w:tc>
          <w:tcPr>
            <w:tcW w:w="720" w:type="dxa"/>
          </w:tcPr>
          <w:p w:rsidR="00F4113D" w:rsidRPr="00F4113D" w:rsidRDefault="00F4113D" w:rsidP="00F4113D">
            <w:pPr>
              <w:numPr>
                <w:ilvl w:val="0"/>
                <w:numId w:val="30"/>
              </w:numPr>
              <w:spacing w:after="160" w:line="259" w:lineRule="auto"/>
              <w:ind w:left="786"/>
              <w:contextualSpacing/>
              <w:jc w:val="left"/>
              <w:rPr>
                <w:rFonts w:ascii="Times New Roman" w:eastAsia="Calibri" w:hAnsi="Times New Roman" w:cs="Times New Roman"/>
                <w:sz w:val="24"/>
                <w:szCs w:val="24"/>
              </w:rPr>
            </w:pPr>
          </w:p>
        </w:tc>
        <w:tc>
          <w:tcPr>
            <w:tcW w:w="5200" w:type="dxa"/>
          </w:tcPr>
          <w:p w:rsidR="00F4113D" w:rsidRPr="00F4113D" w:rsidRDefault="00F4113D" w:rsidP="00F4113D">
            <w:pPr>
              <w:contextualSpacing/>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Подготовка управленческих ре</w:t>
            </w:r>
            <w:r w:rsidR="006C72C1">
              <w:rPr>
                <w:rFonts w:ascii="Times New Roman" w:eastAsia="Calibri" w:hAnsi="Times New Roman" w:cs="Times New Roman"/>
                <w:sz w:val="24"/>
                <w:szCs w:val="24"/>
              </w:rPr>
              <w:t xml:space="preserve">шений </w:t>
            </w:r>
            <w:r w:rsidRPr="00F4113D">
              <w:rPr>
                <w:rFonts w:ascii="Times New Roman" w:eastAsia="Calibri" w:hAnsi="Times New Roman" w:cs="Times New Roman"/>
                <w:sz w:val="24"/>
                <w:szCs w:val="24"/>
              </w:rPr>
              <w:t>на основе результатов мониторинга повышения квалификации педагогических работников</w:t>
            </w:r>
          </w:p>
        </w:tc>
        <w:tc>
          <w:tcPr>
            <w:tcW w:w="2013" w:type="dxa"/>
          </w:tcPr>
          <w:p w:rsidR="00F4113D" w:rsidRPr="00F4113D" w:rsidRDefault="00F4113D" w:rsidP="00F4113D">
            <w:pPr>
              <w:rPr>
                <w:rFonts w:ascii="Times New Roman" w:eastAsia="Calibri" w:hAnsi="Times New Roman" w:cs="Times New Roman"/>
                <w:sz w:val="24"/>
                <w:szCs w:val="24"/>
              </w:rPr>
            </w:pPr>
            <w:r w:rsidRPr="00F4113D">
              <w:rPr>
                <w:rFonts w:ascii="Times New Roman" w:eastAsia="Calibri" w:hAnsi="Times New Roman" w:cs="Times New Roman"/>
                <w:sz w:val="24"/>
                <w:szCs w:val="24"/>
              </w:rPr>
              <w:t>2020-2022 гг.</w:t>
            </w:r>
          </w:p>
        </w:tc>
        <w:tc>
          <w:tcPr>
            <w:tcW w:w="4224" w:type="dxa"/>
          </w:tcPr>
          <w:p w:rsidR="00F4113D" w:rsidRPr="00F4113D" w:rsidRDefault="00F4113D"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 xml:space="preserve">Наличие </w:t>
            </w:r>
            <w:r w:rsidR="009F2660">
              <w:rPr>
                <w:rFonts w:ascii="Times New Roman" w:eastAsia="Calibri" w:hAnsi="Times New Roman" w:cs="Times New Roman"/>
                <w:sz w:val="24"/>
                <w:szCs w:val="24"/>
              </w:rPr>
              <w:t>нормативных актов</w:t>
            </w:r>
          </w:p>
        </w:tc>
        <w:tc>
          <w:tcPr>
            <w:tcW w:w="3118" w:type="dxa"/>
          </w:tcPr>
          <w:p w:rsidR="00F4113D" w:rsidRPr="00F4113D" w:rsidRDefault="006C72C1" w:rsidP="00F4113D">
            <w:pPr>
              <w:jc w:val="left"/>
              <w:rPr>
                <w:rFonts w:ascii="Times New Roman" w:eastAsia="Calibri" w:hAnsi="Times New Roman" w:cs="Times New Roman"/>
                <w:sz w:val="24"/>
                <w:szCs w:val="24"/>
              </w:rPr>
            </w:pPr>
            <w:r w:rsidRPr="00F4113D">
              <w:rPr>
                <w:rFonts w:ascii="Times New Roman" w:eastAsia="Calibri" w:hAnsi="Times New Roman" w:cs="Times New Roman"/>
                <w:sz w:val="24"/>
                <w:szCs w:val="24"/>
              </w:rPr>
              <w:t>Отдел образования</w:t>
            </w:r>
            <w:r>
              <w:rPr>
                <w:rFonts w:ascii="Times New Roman" w:eastAsia="Calibri" w:hAnsi="Times New Roman" w:cs="Times New Roman"/>
                <w:sz w:val="24"/>
                <w:szCs w:val="24"/>
              </w:rPr>
              <w:t xml:space="preserve"> </w:t>
            </w:r>
            <w:r w:rsidR="00DF20ED">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Белинского района Пензенской области</w:t>
            </w:r>
          </w:p>
        </w:tc>
      </w:tr>
    </w:tbl>
    <w:p w:rsidR="00F4113D" w:rsidRPr="00F4113D" w:rsidRDefault="00F4113D" w:rsidP="00F4113D">
      <w:pPr>
        <w:ind w:firstLine="709"/>
        <w:rPr>
          <w:rFonts w:ascii="Times New Roman" w:eastAsia="Calibri" w:hAnsi="Times New Roman" w:cs="Times New Roman"/>
          <w:sz w:val="24"/>
          <w:szCs w:val="24"/>
        </w:rPr>
      </w:pPr>
    </w:p>
    <w:p w:rsidR="00F4113D" w:rsidRDefault="00F4113D" w:rsidP="00D80393">
      <w:pPr>
        <w:spacing w:after="160" w:line="259" w:lineRule="auto"/>
        <w:jc w:val="right"/>
        <w:rPr>
          <w:rFonts w:ascii="Times New Roman" w:hAnsi="Times New Roman" w:cs="Times New Roman"/>
          <w:sz w:val="24"/>
          <w:szCs w:val="24"/>
        </w:rPr>
      </w:pPr>
    </w:p>
    <w:p w:rsidR="00F4113D" w:rsidRPr="00D80393" w:rsidRDefault="00F4113D" w:rsidP="00D80393">
      <w:pPr>
        <w:spacing w:after="160" w:line="259" w:lineRule="auto"/>
        <w:jc w:val="right"/>
        <w:rPr>
          <w:rFonts w:ascii="Times New Roman" w:hAnsi="Times New Roman" w:cs="Times New Roman"/>
          <w:sz w:val="24"/>
          <w:szCs w:val="24"/>
        </w:rPr>
      </w:pPr>
    </w:p>
    <w:p w:rsidR="00D80393" w:rsidRPr="00D80393" w:rsidRDefault="00D80393" w:rsidP="00D80393">
      <w:pPr>
        <w:spacing w:line="259" w:lineRule="auto"/>
        <w:jc w:val="right"/>
        <w:rPr>
          <w:rFonts w:ascii="Times New Roman" w:hAnsi="Times New Roman" w:cs="Times New Roman"/>
          <w:sz w:val="24"/>
          <w:szCs w:val="24"/>
        </w:rPr>
        <w:sectPr w:rsidR="00D80393" w:rsidRPr="00D80393" w:rsidSect="00D80393">
          <w:pgSz w:w="16838" w:h="11906" w:orient="landscape"/>
          <w:pgMar w:top="567" w:right="1134" w:bottom="567" w:left="1134" w:header="709" w:footer="709" w:gutter="0"/>
          <w:pgNumType w:start="1"/>
          <w:cols w:space="708"/>
          <w:docGrid w:linePitch="360"/>
        </w:sectPr>
      </w:pPr>
    </w:p>
    <w:p w:rsidR="00D80393" w:rsidRDefault="00B75135" w:rsidP="00D80393">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Приложение 5</w:t>
      </w:r>
    </w:p>
    <w:p w:rsidR="00876F2E" w:rsidRPr="00876F2E" w:rsidRDefault="00876F2E" w:rsidP="00876F2E">
      <w:pPr>
        <w:spacing w:line="256" w:lineRule="auto"/>
        <w:rPr>
          <w:rFonts w:ascii="Times New Roman" w:eastAsia="Calibri" w:hAnsi="Times New Roman" w:cs="Times New Roman"/>
          <w:b/>
          <w:sz w:val="24"/>
          <w:szCs w:val="24"/>
        </w:rPr>
      </w:pPr>
      <w:r w:rsidRPr="00876F2E">
        <w:rPr>
          <w:rFonts w:ascii="Times New Roman" w:eastAsia="Calibri" w:hAnsi="Times New Roman" w:cs="Times New Roman"/>
          <w:b/>
          <w:sz w:val="24"/>
          <w:szCs w:val="24"/>
        </w:rPr>
        <w:t>Дорожная карта</w:t>
      </w:r>
    </w:p>
    <w:p w:rsidR="00876F2E" w:rsidRPr="00876F2E" w:rsidRDefault="00876F2E" w:rsidP="00876F2E">
      <w:pPr>
        <w:spacing w:line="256" w:lineRule="auto"/>
        <w:rPr>
          <w:rFonts w:ascii="Times New Roman" w:eastAsia="Calibri" w:hAnsi="Times New Roman" w:cs="Times New Roman"/>
          <w:b/>
          <w:sz w:val="24"/>
          <w:szCs w:val="24"/>
        </w:rPr>
      </w:pPr>
      <w:r w:rsidRPr="00876F2E">
        <w:rPr>
          <w:rFonts w:ascii="Times New Roman" w:eastAsia="Calibri" w:hAnsi="Times New Roman" w:cs="Times New Roman"/>
          <w:b/>
          <w:sz w:val="24"/>
          <w:szCs w:val="24"/>
        </w:rPr>
        <w:t>по направлению «Совершенствование методической работы»</w:t>
      </w:r>
    </w:p>
    <w:p w:rsidR="00876F2E" w:rsidRPr="00876F2E" w:rsidRDefault="00876F2E" w:rsidP="00876F2E">
      <w:pPr>
        <w:spacing w:line="256" w:lineRule="auto"/>
        <w:jc w:val="left"/>
        <w:rPr>
          <w:rFonts w:ascii="Times New Roman" w:eastAsia="Calibri" w:hAnsi="Times New Roman" w:cs="Times New Roman"/>
          <w:sz w:val="24"/>
          <w:szCs w:val="24"/>
        </w:rPr>
      </w:pPr>
    </w:p>
    <w:tbl>
      <w:tblPr>
        <w:tblStyle w:val="13"/>
        <w:tblW w:w="15276" w:type="dxa"/>
        <w:tblLook w:val="04A0" w:firstRow="1" w:lastRow="0" w:firstColumn="1" w:lastColumn="0" w:noHBand="0" w:noVBand="1"/>
      </w:tblPr>
      <w:tblGrid>
        <w:gridCol w:w="756"/>
        <w:gridCol w:w="5783"/>
        <w:gridCol w:w="1961"/>
        <w:gridCol w:w="4099"/>
        <w:gridCol w:w="2677"/>
      </w:tblGrid>
      <w:tr w:rsidR="00876F2E" w:rsidRPr="00876F2E" w:rsidTr="00D70674">
        <w:tc>
          <w:tcPr>
            <w:tcW w:w="756"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rPr>
                <w:rFonts w:ascii="Times New Roman" w:hAnsi="Times New Roman"/>
                <w:b/>
                <w:sz w:val="24"/>
                <w:szCs w:val="24"/>
              </w:rPr>
            </w:pPr>
            <w:r w:rsidRPr="00876F2E">
              <w:rPr>
                <w:rFonts w:ascii="Times New Roman" w:hAnsi="Times New Roman"/>
                <w:b/>
                <w:sz w:val="24"/>
                <w:szCs w:val="24"/>
              </w:rPr>
              <w:t>№ п/п</w:t>
            </w:r>
          </w:p>
        </w:tc>
        <w:tc>
          <w:tcPr>
            <w:tcW w:w="5783"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rPr>
                <w:rFonts w:ascii="Times New Roman" w:hAnsi="Times New Roman"/>
                <w:b/>
                <w:sz w:val="24"/>
                <w:szCs w:val="24"/>
              </w:rPr>
            </w:pPr>
            <w:r w:rsidRPr="00876F2E">
              <w:rPr>
                <w:rFonts w:ascii="Times New Roman" w:hAnsi="Times New Roman"/>
                <w:b/>
                <w:sz w:val="24"/>
                <w:szCs w:val="24"/>
              </w:rPr>
              <w:t>Наименование мероприятия</w:t>
            </w:r>
          </w:p>
        </w:tc>
        <w:tc>
          <w:tcPr>
            <w:tcW w:w="1961"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rPr>
                <w:rFonts w:ascii="Times New Roman" w:hAnsi="Times New Roman"/>
                <w:b/>
                <w:sz w:val="24"/>
                <w:szCs w:val="24"/>
              </w:rPr>
            </w:pPr>
            <w:r w:rsidRPr="00876F2E">
              <w:rPr>
                <w:rFonts w:ascii="Times New Roman" w:hAnsi="Times New Roman"/>
                <w:b/>
                <w:sz w:val="24"/>
                <w:szCs w:val="24"/>
              </w:rPr>
              <w:t>Срок исполнения (месяц, год)</w:t>
            </w:r>
          </w:p>
        </w:tc>
        <w:tc>
          <w:tcPr>
            <w:tcW w:w="4099"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rPr>
                <w:rFonts w:ascii="Times New Roman" w:hAnsi="Times New Roman"/>
                <w:b/>
                <w:sz w:val="24"/>
                <w:szCs w:val="24"/>
              </w:rPr>
            </w:pPr>
            <w:r w:rsidRPr="00876F2E">
              <w:rPr>
                <w:rFonts w:ascii="Times New Roman" w:hAnsi="Times New Roman"/>
                <w:b/>
                <w:sz w:val="24"/>
                <w:szCs w:val="24"/>
              </w:rPr>
              <w:t>Индикативные показатели</w:t>
            </w:r>
          </w:p>
        </w:tc>
        <w:tc>
          <w:tcPr>
            <w:tcW w:w="2677"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rPr>
                <w:rFonts w:ascii="Times New Roman" w:hAnsi="Times New Roman"/>
                <w:b/>
                <w:sz w:val="24"/>
                <w:szCs w:val="24"/>
              </w:rPr>
            </w:pPr>
            <w:r w:rsidRPr="00876F2E">
              <w:rPr>
                <w:rFonts w:ascii="Times New Roman" w:hAnsi="Times New Roman"/>
                <w:b/>
                <w:sz w:val="24"/>
                <w:szCs w:val="24"/>
              </w:rPr>
              <w:t>Исполнители</w:t>
            </w:r>
          </w:p>
        </w:tc>
      </w:tr>
      <w:tr w:rsidR="00876F2E" w:rsidRPr="00876F2E" w:rsidTr="00D70674">
        <w:tc>
          <w:tcPr>
            <w:tcW w:w="756"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rPr>
                <w:rFonts w:ascii="Times New Roman" w:hAnsi="Times New Roman"/>
                <w:sz w:val="24"/>
                <w:szCs w:val="24"/>
              </w:rPr>
            </w:pPr>
            <w:r w:rsidRPr="00876F2E">
              <w:rPr>
                <w:rFonts w:ascii="Times New Roman" w:hAnsi="Times New Roman"/>
                <w:sz w:val="24"/>
                <w:szCs w:val="24"/>
              </w:rPr>
              <w:t>1.</w:t>
            </w:r>
          </w:p>
        </w:tc>
        <w:tc>
          <w:tcPr>
            <w:tcW w:w="5783"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Разработка проектов модельных положений:</w:t>
            </w:r>
          </w:p>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о муниципальной методической службе;</w:t>
            </w:r>
          </w:p>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о методических объединениях педагогических работников общеобразовательных организаций</w:t>
            </w:r>
          </w:p>
        </w:tc>
        <w:tc>
          <w:tcPr>
            <w:tcW w:w="1961"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февраль 2020 г.</w:t>
            </w:r>
          </w:p>
        </w:tc>
        <w:tc>
          <w:tcPr>
            <w:tcW w:w="4099"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нормативных документов:</w:t>
            </w:r>
          </w:p>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Положение о муниципальной методической службе;</w:t>
            </w:r>
          </w:p>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Положение о методических объединениях педагогических работников общеобразовательных организаций</w:t>
            </w:r>
          </w:p>
        </w:tc>
        <w:tc>
          <w:tcPr>
            <w:tcW w:w="2677"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xml:space="preserve">Отдел образования </w:t>
            </w:r>
            <w:r w:rsidR="0020609F">
              <w:rPr>
                <w:rFonts w:ascii="Times New Roman" w:hAnsi="Times New Roman"/>
                <w:sz w:val="24"/>
                <w:szCs w:val="24"/>
              </w:rPr>
              <w:t>администрации Белинского района Пензенской области</w:t>
            </w:r>
          </w:p>
        </w:tc>
      </w:tr>
      <w:tr w:rsidR="00876F2E" w:rsidRPr="00876F2E" w:rsidTr="00D70674">
        <w:tc>
          <w:tcPr>
            <w:tcW w:w="756"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rPr>
                <w:rFonts w:ascii="Times New Roman" w:hAnsi="Times New Roman"/>
                <w:sz w:val="24"/>
                <w:szCs w:val="24"/>
              </w:rPr>
            </w:pPr>
            <w:r w:rsidRPr="00876F2E">
              <w:rPr>
                <w:rFonts w:ascii="Times New Roman" w:hAnsi="Times New Roman"/>
                <w:sz w:val="24"/>
                <w:szCs w:val="24"/>
              </w:rPr>
              <w:t>2.</w:t>
            </w:r>
          </w:p>
        </w:tc>
        <w:tc>
          <w:tcPr>
            <w:tcW w:w="5783"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Разработка критериев (показателей) результативности методической работы на уровне муниципалитета и образовательной организации и их общественное обсуждение</w:t>
            </w:r>
          </w:p>
        </w:tc>
        <w:tc>
          <w:tcPr>
            <w:tcW w:w="1961"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февраль- март 2020 г.</w:t>
            </w:r>
          </w:p>
        </w:tc>
        <w:tc>
          <w:tcPr>
            <w:tcW w:w="4099"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Положения о критериях (показателях) результативности методической работы на уровне муниципалитета и образовательной организации</w:t>
            </w:r>
          </w:p>
        </w:tc>
        <w:tc>
          <w:tcPr>
            <w:tcW w:w="2677"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20609F">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rPr>
                <w:rFonts w:ascii="Times New Roman" w:hAnsi="Times New Roman"/>
                <w:sz w:val="24"/>
                <w:szCs w:val="24"/>
              </w:rPr>
            </w:pPr>
            <w:r w:rsidRPr="00876F2E">
              <w:rPr>
                <w:rFonts w:ascii="Times New Roman" w:hAnsi="Times New Roman"/>
                <w:sz w:val="24"/>
                <w:szCs w:val="24"/>
              </w:rPr>
              <w:t>3.</w:t>
            </w:r>
          </w:p>
        </w:tc>
        <w:tc>
          <w:tcPr>
            <w:tcW w:w="5783"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Проведение апробации положения о критериях (показателях) результативности методической работы на уровне муниципалитета и образовательной организации, анализ результатов.</w:t>
            </w:r>
          </w:p>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xml:space="preserve">Представление проекта положения на областной педагогической конференции </w:t>
            </w:r>
          </w:p>
        </w:tc>
        <w:tc>
          <w:tcPr>
            <w:tcW w:w="1961"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апрель-июнь 2020 г.</w:t>
            </w:r>
          </w:p>
          <w:p w:rsidR="00876F2E" w:rsidRPr="00876F2E" w:rsidRDefault="00876F2E" w:rsidP="00876F2E">
            <w:pPr>
              <w:jc w:val="left"/>
              <w:rPr>
                <w:rFonts w:ascii="Times New Roman" w:hAnsi="Times New Roman"/>
                <w:sz w:val="24"/>
                <w:szCs w:val="24"/>
              </w:rPr>
            </w:pPr>
          </w:p>
          <w:p w:rsidR="00876F2E" w:rsidRPr="00876F2E" w:rsidRDefault="00876F2E" w:rsidP="00876F2E">
            <w:pPr>
              <w:jc w:val="left"/>
              <w:rPr>
                <w:rFonts w:ascii="Times New Roman" w:hAnsi="Times New Roman"/>
                <w:sz w:val="24"/>
                <w:szCs w:val="24"/>
              </w:rPr>
            </w:pPr>
          </w:p>
          <w:p w:rsidR="00876F2E" w:rsidRPr="00876F2E" w:rsidRDefault="00876F2E" w:rsidP="00876F2E">
            <w:pPr>
              <w:jc w:val="left"/>
              <w:rPr>
                <w:rFonts w:ascii="Times New Roman" w:hAnsi="Times New Roman"/>
                <w:sz w:val="24"/>
                <w:szCs w:val="24"/>
              </w:rPr>
            </w:pPr>
          </w:p>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август 2020 г.</w:t>
            </w:r>
          </w:p>
        </w:tc>
        <w:tc>
          <w:tcPr>
            <w:tcW w:w="4099"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Положения о критериях (показателях) результативности методической работы на уровне муниципалитета и образовательной организации</w:t>
            </w:r>
          </w:p>
        </w:tc>
        <w:tc>
          <w:tcPr>
            <w:tcW w:w="2677"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876F2E" w:rsidRPr="00876F2E" w:rsidRDefault="00CF622A" w:rsidP="00876F2E">
            <w:pPr>
              <w:rPr>
                <w:rFonts w:ascii="Times New Roman" w:hAnsi="Times New Roman"/>
                <w:sz w:val="24"/>
                <w:szCs w:val="24"/>
              </w:rPr>
            </w:pPr>
            <w:r>
              <w:rPr>
                <w:rFonts w:ascii="Times New Roman" w:hAnsi="Times New Roman"/>
                <w:sz w:val="24"/>
                <w:szCs w:val="24"/>
              </w:rPr>
              <w:t>4</w:t>
            </w:r>
            <w:r w:rsidR="00876F2E" w:rsidRPr="00876F2E">
              <w:rPr>
                <w:rFonts w:ascii="Times New Roman" w:hAnsi="Times New Roman"/>
                <w:sz w:val="24"/>
                <w:szCs w:val="24"/>
              </w:rPr>
              <w:t>.</w:t>
            </w:r>
          </w:p>
        </w:tc>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Разработка планов методической работы на уровне муниципальных методических служб, общеобразовательных организаций в соответствии с утвержденными показателями результативности</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август 2020 г.</w:t>
            </w:r>
          </w:p>
        </w:tc>
        <w:tc>
          <w:tcPr>
            <w:tcW w:w="4099" w:type="dxa"/>
            <w:tcBorders>
              <w:top w:val="single" w:sz="4" w:space="0" w:color="auto"/>
              <w:left w:val="single" w:sz="4" w:space="0" w:color="auto"/>
              <w:bottom w:val="single" w:sz="4" w:space="0" w:color="auto"/>
              <w:right w:val="single" w:sz="4" w:space="0" w:color="auto"/>
            </w:tcBorders>
            <w:shd w:val="clear" w:color="auto" w:fill="auto"/>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планов методической работы</w:t>
            </w:r>
          </w:p>
        </w:tc>
        <w:tc>
          <w:tcPr>
            <w:tcW w:w="2677" w:type="dxa"/>
            <w:tcBorders>
              <w:top w:val="single" w:sz="4" w:space="0" w:color="auto"/>
              <w:left w:val="single" w:sz="4" w:space="0" w:color="auto"/>
              <w:bottom w:val="single" w:sz="4" w:space="0" w:color="auto"/>
              <w:right w:val="single" w:sz="4" w:space="0" w:color="auto"/>
            </w:tcBorders>
            <w:shd w:val="clear" w:color="auto" w:fill="auto"/>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876F2E" w:rsidRPr="00876F2E" w:rsidRDefault="00CF622A" w:rsidP="00876F2E">
            <w:pPr>
              <w:rPr>
                <w:rFonts w:ascii="Times New Roman" w:hAnsi="Times New Roman"/>
                <w:sz w:val="24"/>
                <w:szCs w:val="24"/>
              </w:rPr>
            </w:pPr>
            <w:r>
              <w:rPr>
                <w:rFonts w:ascii="Times New Roman" w:hAnsi="Times New Roman"/>
                <w:sz w:val="24"/>
                <w:szCs w:val="24"/>
              </w:rPr>
              <w:t>5.</w:t>
            </w:r>
          </w:p>
        </w:tc>
        <w:tc>
          <w:tcPr>
            <w:tcW w:w="5783" w:type="dxa"/>
            <w:tcBorders>
              <w:top w:val="single" w:sz="4" w:space="0" w:color="auto"/>
              <w:left w:val="single" w:sz="4" w:space="0" w:color="auto"/>
              <w:bottom w:val="single" w:sz="4" w:space="0" w:color="auto"/>
              <w:right w:val="single" w:sz="4" w:space="0" w:color="auto"/>
            </w:tcBorders>
            <w:shd w:val="clear" w:color="auto" w:fill="auto"/>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xml:space="preserve">Разработка методических рекомендаций по организации методической работы в соответствии с показателями результативности </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xml:space="preserve">август 2020 г. </w:t>
            </w:r>
          </w:p>
        </w:tc>
        <w:tc>
          <w:tcPr>
            <w:tcW w:w="4099" w:type="dxa"/>
            <w:tcBorders>
              <w:top w:val="single" w:sz="4" w:space="0" w:color="auto"/>
              <w:left w:val="single" w:sz="4" w:space="0" w:color="auto"/>
              <w:bottom w:val="single" w:sz="4" w:space="0" w:color="auto"/>
              <w:right w:val="single" w:sz="4" w:space="0" w:color="auto"/>
            </w:tcBorders>
            <w:shd w:val="clear" w:color="auto" w:fill="auto"/>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методических рекомендаций</w:t>
            </w:r>
          </w:p>
        </w:tc>
        <w:tc>
          <w:tcPr>
            <w:tcW w:w="2677" w:type="dxa"/>
            <w:tcBorders>
              <w:top w:val="single" w:sz="4" w:space="0" w:color="auto"/>
              <w:left w:val="single" w:sz="4" w:space="0" w:color="auto"/>
              <w:bottom w:val="single" w:sz="4" w:space="0" w:color="auto"/>
              <w:right w:val="single" w:sz="4" w:space="0" w:color="auto"/>
            </w:tcBorders>
            <w:shd w:val="clear" w:color="auto" w:fill="auto"/>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Borders>
              <w:top w:val="single" w:sz="4" w:space="0" w:color="auto"/>
              <w:left w:val="single" w:sz="4" w:space="0" w:color="auto"/>
              <w:bottom w:val="single" w:sz="4" w:space="0" w:color="auto"/>
              <w:right w:val="single" w:sz="4" w:space="0" w:color="auto"/>
            </w:tcBorders>
            <w:hideMark/>
          </w:tcPr>
          <w:p w:rsidR="00876F2E" w:rsidRPr="00876F2E" w:rsidRDefault="00CF622A" w:rsidP="00876F2E">
            <w:pPr>
              <w:rPr>
                <w:rFonts w:ascii="Times New Roman" w:hAnsi="Times New Roman"/>
                <w:sz w:val="24"/>
                <w:szCs w:val="24"/>
              </w:rPr>
            </w:pPr>
            <w:r>
              <w:rPr>
                <w:rFonts w:ascii="Times New Roman" w:hAnsi="Times New Roman"/>
                <w:sz w:val="24"/>
                <w:szCs w:val="24"/>
              </w:rPr>
              <w:t>6</w:t>
            </w:r>
            <w:r w:rsidR="00876F2E" w:rsidRPr="00876F2E">
              <w:rPr>
                <w:rFonts w:ascii="Times New Roman" w:hAnsi="Times New Roman"/>
                <w:sz w:val="24"/>
                <w:szCs w:val="24"/>
              </w:rPr>
              <w:t>.</w:t>
            </w:r>
          </w:p>
        </w:tc>
        <w:tc>
          <w:tcPr>
            <w:tcW w:w="5783"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Разработка примерной тематики (примерного содержания) работы методических объединений педагогических и руководящих кадров общеобразовательных организаций</w:t>
            </w:r>
          </w:p>
        </w:tc>
        <w:tc>
          <w:tcPr>
            <w:tcW w:w="1961"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август 2020 г.</w:t>
            </w:r>
          </w:p>
        </w:tc>
        <w:tc>
          <w:tcPr>
            <w:tcW w:w="4099"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тематики (примерное содержание) работы методических объединений</w:t>
            </w:r>
          </w:p>
        </w:tc>
        <w:tc>
          <w:tcPr>
            <w:tcW w:w="2677"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ГАОУ ДПО ИРР ПО</w:t>
            </w:r>
          </w:p>
        </w:tc>
      </w:tr>
      <w:tr w:rsidR="00876F2E" w:rsidRPr="00876F2E" w:rsidTr="00D70674">
        <w:tc>
          <w:tcPr>
            <w:tcW w:w="756" w:type="dxa"/>
            <w:tcBorders>
              <w:top w:val="single" w:sz="4" w:space="0" w:color="auto"/>
              <w:left w:val="single" w:sz="4" w:space="0" w:color="auto"/>
              <w:bottom w:val="single" w:sz="4" w:space="0" w:color="auto"/>
              <w:right w:val="single" w:sz="4" w:space="0" w:color="auto"/>
            </w:tcBorders>
            <w:hideMark/>
          </w:tcPr>
          <w:p w:rsidR="00876F2E" w:rsidRPr="00876F2E" w:rsidRDefault="00CF622A" w:rsidP="00876F2E">
            <w:pPr>
              <w:rPr>
                <w:rFonts w:ascii="Times New Roman" w:hAnsi="Times New Roman"/>
                <w:sz w:val="24"/>
                <w:szCs w:val="24"/>
              </w:rPr>
            </w:pPr>
            <w:r>
              <w:rPr>
                <w:rFonts w:ascii="Times New Roman" w:hAnsi="Times New Roman"/>
                <w:sz w:val="24"/>
                <w:szCs w:val="24"/>
              </w:rPr>
              <w:t>7.</w:t>
            </w:r>
          </w:p>
        </w:tc>
        <w:tc>
          <w:tcPr>
            <w:tcW w:w="5783"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Оказание адресной поддержки ММС и методическим объединениям ОО</w:t>
            </w:r>
          </w:p>
        </w:tc>
        <w:tc>
          <w:tcPr>
            <w:tcW w:w="1961"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В течение года</w:t>
            </w:r>
          </w:p>
        </w:tc>
        <w:tc>
          <w:tcPr>
            <w:tcW w:w="4099"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аналитического отчёта об оказании адресной поддержки ММС и методическим объединениям ОО</w:t>
            </w:r>
          </w:p>
        </w:tc>
        <w:tc>
          <w:tcPr>
            <w:tcW w:w="2677"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ГАОУ ДПО ИРР ПО</w:t>
            </w:r>
          </w:p>
        </w:tc>
      </w:tr>
      <w:tr w:rsidR="00876F2E" w:rsidRPr="00876F2E" w:rsidTr="00D70674">
        <w:tc>
          <w:tcPr>
            <w:tcW w:w="756" w:type="dxa"/>
            <w:tcBorders>
              <w:top w:val="single" w:sz="4" w:space="0" w:color="auto"/>
              <w:left w:val="single" w:sz="4" w:space="0" w:color="auto"/>
              <w:bottom w:val="single" w:sz="4" w:space="0" w:color="auto"/>
              <w:right w:val="single" w:sz="4" w:space="0" w:color="auto"/>
            </w:tcBorders>
            <w:hideMark/>
          </w:tcPr>
          <w:p w:rsidR="00876F2E" w:rsidRPr="00876F2E" w:rsidRDefault="00CF622A" w:rsidP="00876F2E">
            <w:pPr>
              <w:rPr>
                <w:rFonts w:ascii="Times New Roman" w:hAnsi="Times New Roman"/>
                <w:sz w:val="24"/>
                <w:szCs w:val="24"/>
              </w:rPr>
            </w:pPr>
            <w:r>
              <w:rPr>
                <w:rFonts w:ascii="Times New Roman" w:hAnsi="Times New Roman"/>
                <w:sz w:val="24"/>
                <w:szCs w:val="24"/>
              </w:rPr>
              <w:t>8</w:t>
            </w:r>
            <w:r w:rsidR="00876F2E" w:rsidRPr="00876F2E">
              <w:rPr>
                <w:rFonts w:ascii="Times New Roman" w:hAnsi="Times New Roman"/>
                <w:sz w:val="24"/>
                <w:szCs w:val="24"/>
              </w:rPr>
              <w:t>.</w:t>
            </w:r>
          </w:p>
        </w:tc>
        <w:tc>
          <w:tcPr>
            <w:tcW w:w="5783"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Проведение научно-методических семинаров-консультаций и иных мероприятий по поддержке методической работы</w:t>
            </w:r>
          </w:p>
        </w:tc>
        <w:tc>
          <w:tcPr>
            <w:tcW w:w="1961"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Ежегодно</w:t>
            </w:r>
          </w:p>
        </w:tc>
        <w:tc>
          <w:tcPr>
            <w:tcW w:w="4099"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Не менее 4-х мероприятий в год</w:t>
            </w:r>
          </w:p>
        </w:tc>
        <w:tc>
          <w:tcPr>
            <w:tcW w:w="2677"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Borders>
              <w:top w:val="single" w:sz="4" w:space="0" w:color="auto"/>
              <w:left w:val="single" w:sz="4" w:space="0" w:color="auto"/>
              <w:bottom w:val="single" w:sz="4" w:space="0" w:color="auto"/>
              <w:right w:val="single" w:sz="4" w:space="0" w:color="auto"/>
            </w:tcBorders>
            <w:hideMark/>
          </w:tcPr>
          <w:p w:rsidR="00876F2E" w:rsidRPr="00876F2E" w:rsidRDefault="00CF622A" w:rsidP="00876F2E">
            <w:pPr>
              <w:rPr>
                <w:rFonts w:ascii="Times New Roman" w:hAnsi="Times New Roman"/>
                <w:sz w:val="24"/>
                <w:szCs w:val="24"/>
              </w:rPr>
            </w:pPr>
            <w:r>
              <w:rPr>
                <w:rFonts w:ascii="Times New Roman" w:hAnsi="Times New Roman"/>
                <w:sz w:val="24"/>
                <w:szCs w:val="24"/>
              </w:rPr>
              <w:t>9</w:t>
            </w:r>
            <w:r w:rsidR="00876F2E" w:rsidRPr="00876F2E">
              <w:rPr>
                <w:rFonts w:ascii="Times New Roman" w:hAnsi="Times New Roman"/>
                <w:sz w:val="24"/>
                <w:szCs w:val="24"/>
              </w:rPr>
              <w:t>.</w:t>
            </w:r>
          </w:p>
        </w:tc>
        <w:tc>
          <w:tcPr>
            <w:tcW w:w="5783"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Организация и проведение «круглых столов» по обсуждению актуальных вопросов повышения результативности методической работы</w:t>
            </w:r>
          </w:p>
        </w:tc>
        <w:tc>
          <w:tcPr>
            <w:tcW w:w="1961"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Ежегодно</w:t>
            </w:r>
          </w:p>
        </w:tc>
        <w:tc>
          <w:tcPr>
            <w:tcW w:w="4099"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Не менее 4-х мероприятий в год</w:t>
            </w:r>
          </w:p>
        </w:tc>
        <w:tc>
          <w:tcPr>
            <w:tcW w:w="2677"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Borders>
              <w:top w:val="single" w:sz="4" w:space="0" w:color="auto"/>
              <w:left w:val="single" w:sz="4" w:space="0" w:color="auto"/>
              <w:bottom w:val="single" w:sz="4" w:space="0" w:color="auto"/>
              <w:right w:val="single" w:sz="4" w:space="0" w:color="auto"/>
            </w:tcBorders>
            <w:hideMark/>
          </w:tcPr>
          <w:p w:rsidR="00876F2E" w:rsidRPr="00876F2E" w:rsidRDefault="00E801B9" w:rsidP="00876F2E">
            <w:pPr>
              <w:rPr>
                <w:rFonts w:ascii="Times New Roman" w:hAnsi="Times New Roman"/>
                <w:sz w:val="24"/>
                <w:szCs w:val="24"/>
              </w:rPr>
            </w:pPr>
            <w:r>
              <w:rPr>
                <w:rFonts w:ascii="Times New Roman" w:hAnsi="Times New Roman"/>
                <w:sz w:val="24"/>
                <w:szCs w:val="24"/>
              </w:rPr>
              <w:t>10</w:t>
            </w:r>
            <w:r w:rsidR="00876F2E" w:rsidRPr="00876F2E">
              <w:rPr>
                <w:rFonts w:ascii="Times New Roman" w:hAnsi="Times New Roman"/>
                <w:sz w:val="24"/>
                <w:szCs w:val="24"/>
              </w:rPr>
              <w:t>.</w:t>
            </w:r>
          </w:p>
        </w:tc>
        <w:tc>
          <w:tcPr>
            <w:tcW w:w="5783"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Распространение лучшего опыта методической работы через публикацию материалов в журнале «Просвещение» и размещение в Банке актуальных педагогических практик (на сайте ГАОУ ДПО ИРР ПО)</w:t>
            </w:r>
          </w:p>
        </w:tc>
        <w:tc>
          <w:tcPr>
            <w:tcW w:w="1961"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xml:space="preserve">Ежегодно </w:t>
            </w:r>
          </w:p>
        </w:tc>
        <w:tc>
          <w:tcPr>
            <w:tcW w:w="4099"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Не менее 4-х публикаций в год</w:t>
            </w:r>
          </w:p>
          <w:p w:rsidR="00876F2E" w:rsidRPr="00876F2E" w:rsidRDefault="00876F2E" w:rsidP="00876F2E">
            <w:pPr>
              <w:jc w:val="left"/>
              <w:rPr>
                <w:rFonts w:ascii="Times New Roman" w:hAnsi="Times New Roman"/>
                <w:sz w:val="24"/>
                <w:szCs w:val="24"/>
              </w:rPr>
            </w:pPr>
          </w:p>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Не менее 4-х материалов в год</w:t>
            </w:r>
          </w:p>
        </w:tc>
        <w:tc>
          <w:tcPr>
            <w:tcW w:w="2677" w:type="dxa"/>
            <w:tcBorders>
              <w:top w:val="single" w:sz="4" w:space="0" w:color="auto"/>
              <w:left w:val="single" w:sz="4" w:space="0" w:color="auto"/>
              <w:bottom w:val="single" w:sz="4" w:space="0" w:color="auto"/>
              <w:right w:val="single" w:sz="4" w:space="0" w:color="auto"/>
            </w:tcBorders>
            <w:hideMark/>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Borders>
              <w:top w:val="single" w:sz="4" w:space="0" w:color="auto"/>
              <w:left w:val="single" w:sz="4" w:space="0" w:color="auto"/>
              <w:bottom w:val="single" w:sz="4" w:space="0" w:color="auto"/>
              <w:right w:val="single" w:sz="4" w:space="0" w:color="auto"/>
            </w:tcBorders>
            <w:hideMark/>
          </w:tcPr>
          <w:p w:rsidR="00876F2E" w:rsidRPr="00876F2E" w:rsidRDefault="00E801B9" w:rsidP="00876F2E">
            <w:pPr>
              <w:rPr>
                <w:rFonts w:ascii="Times New Roman" w:hAnsi="Times New Roman"/>
                <w:sz w:val="24"/>
                <w:szCs w:val="24"/>
              </w:rPr>
            </w:pPr>
            <w:r>
              <w:rPr>
                <w:rFonts w:ascii="Times New Roman" w:hAnsi="Times New Roman"/>
                <w:sz w:val="24"/>
                <w:szCs w:val="24"/>
              </w:rPr>
              <w:t>11</w:t>
            </w:r>
            <w:r w:rsidR="00876F2E" w:rsidRPr="00876F2E">
              <w:rPr>
                <w:rFonts w:ascii="Times New Roman" w:hAnsi="Times New Roman"/>
                <w:sz w:val="24"/>
                <w:szCs w:val="24"/>
              </w:rPr>
              <w:t>.</w:t>
            </w:r>
          </w:p>
        </w:tc>
        <w:tc>
          <w:tcPr>
            <w:tcW w:w="5783"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Реализация мероприятий регионального проекта «Дорога к мастерству» (адресная методическая поддержка молодых педагогов):</w:t>
            </w:r>
          </w:p>
        </w:tc>
        <w:tc>
          <w:tcPr>
            <w:tcW w:w="1961"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Согласно дорожной карте проекта</w:t>
            </w:r>
          </w:p>
        </w:tc>
        <w:tc>
          <w:tcPr>
            <w:tcW w:w="4099"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Выполнение мероприятий регионального проекта «Дорога к мастерству» по адресной методической поддержке молодых педагогов</w:t>
            </w:r>
          </w:p>
        </w:tc>
        <w:tc>
          <w:tcPr>
            <w:tcW w:w="2677" w:type="dxa"/>
            <w:tcBorders>
              <w:top w:val="single" w:sz="4" w:space="0" w:color="auto"/>
              <w:left w:val="single" w:sz="4" w:space="0" w:color="auto"/>
              <w:bottom w:val="single" w:sz="4" w:space="0" w:color="auto"/>
              <w:right w:val="single" w:sz="4" w:space="0" w:color="auto"/>
            </w:tcBorders>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Pr>
          <w:p w:rsidR="00876F2E" w:rsidRPr="00876F2E" w:rsidRDefault="00E801B9" w:rsidP="00876F2E">
            <w:pPr>
              <w:rPr>
                <w:rFonts w:ascii="Times New Roman" w:hAnsi="Times New Roman"/>
                <w:sz w:val="24"/>
                <w:szCs w:val="24"/>
              </w:rPr>
            </w:pPr>
            <w:r>
              <w:rPr>
                <w:rFonts w:ascii="Times New Roman" w:hAnsi="Times New Roman"/>
                <w:sz w:val="24"/>
                <w:szCs w:val="24"/>
              </w:rPr>
              <w:t>11</w:t>
            </w:r>
            <w:r w:rsidR="00876F2E" w:rsidRPr="00876F2E">
              <w:rPr>
                <w:rFonts w:ascii="Times New Roman" w:hAnsi="Times New Roman"/>
                <w:sz w:val="24"/>
                <w:szCs w:val="24"/>
              </w:rPr>
              <w:t>.1</w:t>
            </w:r>
          </w:p>
        </w:tc>
        <w:tc>
          <w:tcPr>
            <w:tcW w:w="5783"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Проведение мониторинга «Наставничество в системе образования Пензенской области»</w:t>
            </w:r>
          </w:p>
        </w:tc>
        <w:tc>
          <w:tcPr>
            <w:tcW w:w="1961"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январь 2020 г.</w:t>
            </w:r>
          </w:p>
        </w:tc>
        <w:tc>
          <w:tcPr>
            <w:tcW w:w="4099"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критериев мониторинга наставничества в Пензенской области</w:t>
            </w:r>
          </w:p>
        </w:tc>
        <w:tc>
          <w:tcPr>
            <w:tcW w:w="2677"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Pr>
          <w:p w:rsidR="00876F2E" w:rsidRPr="00876F2E" w:rsidRDefault="00E801B9" w:rsidP="00876F2E">
            <w:pPr>
              <w:jc w:val="left"/>
              <w:rPr>
                <w:rFonts w:ascii="Times New Roman" w:hAnsi="Times New Roman"/>
                <w:sz w:val="24"/>
                <w:szCs w:val="24"/>
              </w:rPr>
            </w:pPr>
            <w:r>
              <w:rPr>
                <w:rFonts w:ascii="Times New Roman" w:hAnsi="Times New Roman"/>
                <w:sz w:val="24"/>
                <w:szCs w:val="24"/>
              </w:rPr>
              <w:t>11</w:t>
            </w:r>
            <w:r w:rsidR="00876F2E" w:rsidRPr="00876F2E">
              <w:rPr>
                <w:rFonts w:ascii="Times New Roman" w:hAnsi="Times New Roman"/>
                <w:sz w:val="24"/>
                <w:szCs w:val="24"/>
              </w:rPr>
              <w:t>.2</w:t>
            </w:r>
          </w:p>
        </w:tc>
        <w:tc>
          <w:tcPr>
            <w:tcW w:w="5783"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Анализ результатов мониторинга. Выявление актуальных педагогических практик наставничества в муниципалитетах и общеобразовательных организациях (аналитический отчет)</w:t>
            </w:r>
          </w:p>
        </w:tc>
        <w:tc>
          <w:tcPr>
            <w:tcW w:w="1961"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январь 2020 г.</w:t>
            </w:r>
          </w:p>
        </w:tc>
        <w:tc>
          <w:tcPr>
            <w:tcW w:w="4099"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аналитических материалов о результатах мониторинга состояния системы наставничества в ОО региона</w:t>
            </w:r>
          </w:p>
        </w:tc>
        <w:tc>
          <w:tcPr>
            <w:tcW w:w="2677"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Pr>
          <w:p w:rsidR="00876F2E" w:rsidRPr="00876F2E" w:rsidRDefault="00E801B9" w:rsidP="00876F2E">
            <w:pPr>
              <w:jc w:val="left"/>
              <w:rPr>
                <w:rFonts w:ascii="Times New Roman" w:hAnsi="Times New Roman"/>
                <w:sz w:val="24"/>
                <w:szCs w:val="24"/>
              </w:rPr>
            </w:pPr>
            <w:r>
              <w:rPr>
                <w:rFonts w:ascii="Times New Roman" w:hAnsi="Times New Roman"/>
                <w:sz w:val="24"/>
                <w:szCs w:val="24"/>
              </w:rPr>
              <w:t>11</w:t>
            </w:r>
            <w:r w:rsidR="00876F2E" w:rsidRPr="00876F2E">
              <w:rPr>
                <w:rFonts w:ascii="Times New Roman" w:hAnsi="Times New Roman"/>
                <w:sz w:val="24"/>
                <w:szCs w:val="24"/>
              </w:rPr>
              <w:t>.3</w:t>
            </w:r>
          </w:p>
        </w:tc>
        <w:tc>
          <w:tcPr>
            <w:tcW w:w="5783"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Разработка проекта Положения о системе наставничества педагогических работников Пензенской области</w:t>
            </w:r>
          </w:p>
        </w:tc>
        <w:tc>
          <w:tcPr>
            <w:tcW w:w="1961"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февраль 2020 г.</w:t>
            </w:r>
          </w:p>
        </w:tc>
        <w:tc>
          <w:tcPr>
            <w:tcW w:w="4099"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Положения о системе наставничества педагогических работников Пензенской области (приказ, постановление)</w:t>
            </w:r>
          </w:p>
        </w:tc>
        <w:tc>
          <w:tcPr>
            <w:tcW w:w="2677"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Pr>
          <w:p w:rsidR="00876F2E" w:rsidRPr="00876F2E" w:rsidRDefault="00E801B9" w:rsidP="00876F2E">
            <w:pPr>
              <w:jc w:val="left"/>
              <w:rPr>
                <w:rFonts w:ascii="Times New Roman" w:hAnsi="Times New Roman"/>
                <w:sz w:val="24"/>
                <w:szCs w:val="24"/>
              </w:rPr>
            </w:pPr>
            <w:r>
              <w:rPr>
                <w:rFonts w:ascii="Times New Roman" w:hAnsi="Times New Roman"/>
                <w:sz w:val="24"/>
                <w:szCs w:val="24"/>
              </w:rPr>
              <w:t>11</w:t>
            </w:r>
            <w:r w:rsidR="00876F2E" w:rsidRPr="00876F2E">
              <w:rPr>
                <w:rFonts w:ascii="Times New Roman" w:hAnsi="Times New Roman"/>
                <w:sz w:val="24"/>
                <w:szCs w:val="24"/>
              </w:rPr>
              <w:t>.4</w:t>
            </w:r>
          </w:p>
        </w:tc>
        <w:tc>
          <w:tcPr>
            <w:tcW w:w="5783"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Круглый стол «Наставничество: лучшие практики региона»</w:t>
            </w:r>
          </w:p>
        </w:tc>
        <w:tc>
          <w:tcPr>
            <w:tcW w:w="1961"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январь 2020 г.</w:t>
            </w:r>
          </w:p>
        </w:tc>
        <w:tc>
          <w:tcPr>
            <w:tcW w:w="4099"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xml:space="preserve">Презентации лучших практик наставничества </w:t>
            </w:r>
          </w:p>
        </w:tc>
        <w:tc>
          <w:tcPr>
            <w:tcW w:w="2677"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Pr>
          <w:p w:rsidR="00876F2E" w:rsidRPr="00876F2E" w:rsidRDefault="00E801B9" w:rsidP="00876F2E">
            <w:pPr>
              <w:jc w:val="left"/>
              <w:rPr>
                <w:rFonts w:ascii="Times New Roman" w:hAnsi="Times New Roman"/>
                <w:sz w:val="24"/>
                <w:szCs w:val="24"/>
              </w:rPr>
            </w:pPr>
            <w:r>
              <w:rPr>
                <w:rFonts w:ascii="Times New Roman" w:hAnsi="Times New Roman"/>
                <w:sz w:val="24"/>
                <w:szCs w:val="24"/>
              </w:rPr>
              <w:t>11</w:t>
            </w:r>
            <w:r w:rsidR="00876F2E" w:rsidRPr="00876F2E">
              <w:rPr>
                <w:rFonts w:ascii="Times New Roman" w:hAnsi="Times New Roman"/>
                <w:sz w:val="24"/>
                <w:szCs w:val="24"/>
              </w:rPr>
              <w:t>.5</w:t>
            </w:r>
          </w:p>
        </w:tc>
        <w:tc>
          <w:tcPr>
            <w:tcW w:w="5783"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Участие в областных семинарах для молодых педагогов и наставников</w:t>
            </w:r>
          </w:p>
        </w:tc>
        <w:tc>
          <w:tcPr>
            <w:tcW w:w="1961"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ежегодно</w:t>
            </w:r>
          </w:p>
          <w:p w:rsidR="00876F2E" w:rsidRPr="00876F2E" w:rsidRDefault="00876F2E" w:rsidP="00876F2E">
            <w:pPr>
              <w:jc w:val="left"/>
              <w:rPr>
                <w:rFonts w:ascii="Times New Roman" w:hAnsi="Times New Roman"/>
                <w:sz w:val="24"/>
                <w:szCs w:val="24"/>
              </w:rPr>
            </w:pPr>
          </w:p>
        </w:tc>
        <w:tc>
          <w:tcPr>
            <w:tcW w:w="4099"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Не менее 4-х мероприятий в год</w:t>
            </w:r>
          </w:p>
        </w:tc>
        <w:tc>
          <w:tcPr>
            <w:tcW w:w="2677"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 </w:t>
            </w:r>
          </w:p>
          <w:p w:rsidR="00876F2E" w:rsidRPr="00876F2E" w:rsidRDefault="00804F19" w:rsidP="00876F2E">
            <w:pPr>
              <w:jc w:val="left"/>
              <w:rPr>
                <w:rFonts w:ascii="Times New Roman" w:hAnsi="Times New Roman"/>
                <w:sz w:val="24"/>
                <w:szCs w:val="24"/>
              </w:rPr>
            </w:pPr>
            <w:r>
              <w:rPr>
                <w:rFonts w:ascii="Times New Roman" w:hAnsi="Times New Roman"/>
                <w:sz w:val="24"/>
                <w:szCs w:val="24"/>
              </w:rPr>
              <w:t>ОО – б</w:t>
            </w:r>
            <w:r w:rsidR="00876F2E" w:rsidRPr="00876F2E">
              <w:rPr>
                <w:rFonts w:ascii="Times New Roman" w:hAnsi="Times New Roman"/>
                <w:sz w:val="24"/>
                <w:szCs w:val="24"/>
              </w:rPr>
              <w:t>азовые площадки проекта</w:t>
            </w:r>
          </w:p>
        </w:tc>
      </w:tr>
      <w:tr w:rsidR="00876F2E" w:rsidRPr="00876F2E" w:rsidTr="00D70674">
        <w:tc>
          <w:tcPr>
            <w:tcW w:w="756" w:type="dxa"/>
          </w:tcPr>
          <w:p w:rsidR="00876F2E" w:rsidRPr="00876F2E" w:rsidRDefault="00E801B9" w:rsidP="00876F2E">
            <w:pPr>
              <w:jc w:val="left"/>
              <w:rPr>
                <w:rFonts w:ascii="Times New Roman" w:hAnsi="Times New Roman"/>
                <w:sz w:val="24"/>
                <w:szCs w:val="24"/>
              </w:rPr>
            </w:pPr>
            <w:r>
              <w:rPr>
                <w:rFonts w:ascii="Times New Roman" w:hAnsi="Times New Roman"/>
                <w:sz w:val="24"/>
                <w:szCs w:val="24"/>
              </w:rPr>
              <w:t>11.6</w:t>
            </w:r>
          </w:p>
        </w:tc>
        <w:tc>
          <w:tcPr>
            <w:tcW w:w="5783"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Организационно-методическое сопровождение регионального форума молодых педагогов «Будущее – за профессионалами»</w:t>
            </w:r>
          </w:p>
        </w:tc>
        <w:tc>
          <w:tcPr>
            <w:tcW w:w="1961"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июнь 2020 г.</w:t>
            </w:r>
          </w:p>
        </w:tc>
        <w:tc>
          <w:tcPr>
            <w:tcW w:w="4099"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xml:space="preserve">Наличие аналитических материалов по итогам регионального форума молодых педагогов «Будущее – за профессионалами» </w:t>
            </w:r>
          </w:p>
        </w:tc>
        <w:tc>
          <w:tcPr>
            <w:tcW w:w="2677"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Pr>
          <w:p w:rsidR="00876F2E" w:rsidRPr="00876F2E" w:rsidRDefault="00E801B9" w:rsidP="00876F2E">
            <w:pPr>
              <w:jc w:val="left"/>
              <w:rPr>
                <w:rFonts w:ascii="Times New Roman" w:hAnsi="Times New Roman"/>
                <w:sz w:val="24"/>
                <w:szCs w:val="24"/>
              </w:rPr>
            </w:pPr>
            <w:r>
              <w:rPr>
                <w:rFonts w:ascii="Times New Roman" w:hAnsi="Times New Roman"/>
                <w:sz w:val="24"/>
                <w:szCs w:val="24"/>
              </w:rPr>
              <w:t>11.7</w:t>
            </w:r>
          </w:p>
        </w:tc>
        <w:tc>
          <w:tcPr>
            <w:tcW w:w="5783"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Участие в областном семинаре по подготовке к региональному конкурсу молодых учителей и наставников</w:t>
            </w:r>
          </w:p>
        </w:tc>
        <w:tc>
          <w:tcPr>
            <w:tcW w:w="1961"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сентябрь 2020 г.,</w:t>
            </w:r>
          </w:p>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сентябрь 2021 г.</w:t>
            </w:r>
          </w:p>
        </w:tc>
        <w:tc>
          <w:tcPr>
            <w:tcW w:w="4099"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методических рекомендаций участникам регионального конкурса молодых учителей и наставников</w:t>
            </w:r>
          </w:p>
        </w:tc>
        <w:tc>
          <w:tcPr>
            <w:tcW w:w="2677"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Pr>
          <w:p w:rsidR="00876F2E" w:rsidRPr="00876F2E" w:rsidRDefault="007E6399" w:rsidP="00876F2E">
            <w:pPr>
              <w:jc w:val="left"/>
              <w:rPr>
                <w:rFonts w:ascii="Times New Roman" w:hAnsi="Times New Roman"/>
                <w:sz w:val="24"/>
                <w:szCs w:val="24"/>
              </w:rPr>
            </w:pPr>
            <w:r>
              <w:rPr>
                <w:rFonts w:ascii="Times New Roman" w:hAnsi="Times New Roman"/>
                <w:sz w:val="24"/>
                <w:szCs w:val="24"/>
              </w:rPr>
              <w:t>11</w:t>
            </w:r>
            <w:r w:rsidR="00876F2E" w:rsidRPr="00876F2E">
              <w:rPr>
                <w:rFonts w:ascii="Times New Roman" w:hAnsi="Times New Roman"/>
                <w:sz w:val="24"/>
                <w:szCs w:val="24"/>
              </w:rPr>
              <w:t>.</w:t>
            </w:r>
            <w:r>
              <w:rPr>
                <w:rFonts w:ascii="Times New Roman" w:hAnsi="Times New Roman"/>
                <w:sz w:val="24"/>
                <w:szCs w:val="24"/>
              </w:rPr>
              <w:t>8</w:t>
            </w:r>
          </w:p>
        </w:tc>
        <w:tc>
          <w:tcPr>
            <w:tcW w:w="5783"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xml:space="preserve">Участие в региональном конкурсе молодых учителей и наставников </w:t>
            </w:r>
          </w:p>
        </w:tc>
        <w:tc>
          <w:tcPr>
            <w:tcW w:w="1961" w:type="dxa"/>
            <w:vAlign w:val="center"/>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октябрь-ноябрь 2020 г.,</w:t>
            </w:r>
          </w:p>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октябрь-ноябрь 2021 г.</w:t>
            </w:r>
          </w:p>
        </w:tc>
        <w:tc>
          <w:tcPr>
            <w:tcW w:w="4099"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аналитических материалов по итогам конкурса молодых учителей и наставников</w:t>
            </w:r>
          </w:p>
        </w:tc>
        <w:tc>
          <w:tcPr>
            <w:tcW w:w="2677"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Pr>
          <w:p w:rsidR="00876F2E" w:rsidRPr="00876F2E" w:rsidRDefault="007E6399" w:rsidP="00876F2E">
            <w:pPr>
              <w:jc w:val="left"/>
              <w:rPr>
                <w:rFonts w:ascii="Times New Roman" w:hAnsi="Times New Roman"/>
                <w:sz w:val="24"/>
                <w:szCs w:val="24"/>
              </w:rPr>
            </w:pPr>
            <w:r>
              <w:rPr>
                <w:rFonts w:ascii="Times New Roman" w:hAnsi="Times New Roman"/>
                <w:sz w:val="24"/>
                <w:szCs w:val="24"/>
              </w:rPr>
              <w:t>11.9</w:t>
            </w:r>
          </w:p>
        </w:tc>
        <w:tc>
          <w:tcPr>
            <w:tcW w:w="5783"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Конкурс лучших практик сопровождения молодых педагогов в муниципалитетах и образовательных организациях</w:t>
            </w:r>
          </w:p>
        </w:tc>
        <w:tc>
          <w:tcPr>
            <w:tcW w:w="1961"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ноябрь 2020 г., ноябрь 2021 г.</w:t>
            </w:r>
          </w:p>
        </w:tc>
        <w:tc>
          <w:tcPr>
            <w:tcW w:w="4099"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Наличие модели сопровождения молодых педагогов в муниципалитетах и образовательных организациях</w:t>
            </w:r>
          </w:p>
        </w:tc>
        <w:tc>
          <w:tcPr>
            <w:tcW w:w="2677"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p>
        </w:tc>
      </w:tr>
      <w:tr w:rsidR="00876F2E" w:rsidRPr="00876F2E" w:rsidTr="00D70674">
        <w:tc>
          <w:tcPr>
            <w:tcW w:w="756" w:type="dxa"/>
          </w:tcPr>
          <w:p w:rsidR="00876F2E" w:rsidRPr="00876F2E" w:rsidRDefault="007E6399" w:rsidP="00876F2E">
            <w:pPr>
              <w:jc w:val="left"/>
              <w:rPr>
                <w:rFonts w:ascii="Times New Roman" w:hAnsi="Times New Roman"/>
                <w:sz w:val="24"/>
                <w:szCs w:val="24"/>
              </w:rPr>
            </w:pPr>
            <w:r>
              <w:rPr>
                <w:rFonts w:ascii="Times New Roman" w:hAnsi="Times New Roman"/>
                <w:sz w:val="24"/>
                <w:szCs w:val="24"/>
              </w:rPr>
              <w:t>11.10</w:t>
            </w:r>
          </w:p>
        </w:tc>
        <w:tc>
          <w:tcPr>
            <w:tcW w:w="5783"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Участие в педагогических салонах по подведению итогов конкурсов профессионального мастерства</w:t>
            </w:r>
          </w:p>
        </w:tc>
        <w:tc>
          <w:tcPr>
            <w:tcW w:w="1961"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декабрь 2020 г.</w:t>
            </w:r>
          </w:p>
        </w:tc>
        <w:tc>
          <w:tcPr>
            <w:tcW w:w="4099"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Не менее 20 участников</w:t>
            </w:r>
          </w:p>
        </w:tc>
        <w:tc>
          <w:tcPr>
            <w:tcW w:w="2677"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804F19">
              <w:rPr>
                <w:rFonts w:ascii="Times New Roman" w:hAnsi="Times New Roman"/>
                <w:sz w:val="24"/>
                <w:szCs w:val="24"/>
              </w:rPr>
              <w:t xml:space="preserve"> администрации Белинского района Пензенской области</w:t>
            </w:r>
            <w:r w:rsidRPr="00876F2E">
              <w:rPr>
                <w:rFonts w:ascii="Times New Roman" w:hAnsi="Times New Roman"/>
                <w:sz w:val="24"/>
                <w:szCs w:val="24"/>
              </w:rPr>
              <w:t xml:space="preserve"> </w:t>
            </w:r>
          </w:p>
        </w:tc>
      </w:tr>
      <w:tr w:rsidR="00876F2E" w:rsidRPr="00876F2E" w:rsidTr="00D70674">
        <w:tc>
          <w:tcPr>
            <w:tcW w:w="756" w:type="dxa"/>
          </w:tcPr>
          <w:p w:rsidR="00876F2E" w:rsidRPr="00876F2E" w:rsidRDefault="007E6399" w:rsidP="00876F2E">
            <w:pPr>
              <w:jc w:val="left"/>
              <w:rPr>
                <w:rFonts w:ascii="Times New Roman" w:hAnsi="Times New Roman"/>
                <w:sz w:val="24"/>
                <w:szCs w:val="24"/>
              </w:rPr>
            </w:pPr>
            <w:r>
              <w:rPr>
                <w:rFonts w:ascii="Times New Roman" w:hAnsi="Times New Roman"/>
                <w:sz w:val="24"/>
                <w:szCs w:val="24"/>
              </w:rPr>
              <w:t>11.11</w:t>
            </w:r>
          </w:p>
        </w:tc>
        <w:tc>
          <w:tcPr>
            <w:tcW w:w="5783"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 xml:space="preserve">Пополнение банка актуальных педагогических практик </w:t>
            </w:r>
          </w:p>
        </w:tc>
        <w:tc>
          <w:tcPr>
            <w:tcW w:w="1961"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В течение года</w:t>
            </w:r>
          </w:p>
        </w:tc>
        <w:tc>
          <w:tcPr>
            <w:tcW w:w="4099"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Не менее 10 актуальных педагогических практик</w:t>
            </w:r>
          </w:p>
        </w:tc>
        <w:tc>
          <w:tcPr>
            <w:tcW w:w="2677" w:type="dxa"/>
          </w:tcPr>
          <w:p w:rsidR="00876F2E" w:rsidRPr="00876F2E" w:rsidRDefault="00876F2E" w:rsidP="00876F2E">
            <w:pPr>
              <w:jc w:val="left"/>
              <w:rPr>
                <w:rFonts w:ascii="Times New Roman" w:hAnsi="Times New Roman"/>
                <w:sz w:val="24"/>
                <w:szCs w:val="24"/>
              </w:rPr>
            </w:pPr>
            <w:r w:rsidRPr="00876F2E">
              <w:rPr>
                <w:rFonts w:ascii="Times New Roman" w:hAnsi="Times New Roman"/>
                <w:sz w:val="24"/>
                <w:szCs w:val="24"/>
              </w:rPr>
              <w:t>Отдел образования</w:t>
            </w:r>
            <w:r w:rsidR="00CF622A">
              <w:rPr>
                <w:rFonts w:ascii="Times New Roman" w:hAnsi="Times New Roman"/>
                <w:sz w:val="24"/>
                <w:szCs w:val="24"/>
              </w:rPr>
              <w:t xml:space="preserve"> администрации Белинского района Пензенской области</w:t>
            </w:r>
          </w:p>
        </w:tc>
      </w:tr>
    </w:tbl>
    <w:p w:rsidR="00D80393" w:rsidRPr="004A2EC0" w:rsidRDefault="00B75135" w:rsidP="004A2EC0">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Приложение 6</w:t>
      </w:r>
    </w:p>
    <w:p w:rsidR="00D80393" w:rsidRPr="00D80393" w:rsidRDefault="00D80393" w:rsidP="00D80393">
      <w:pPr>
        <w:rPr>
          <w:rFonts w:ascii="Times New Roman" w:hAnsi="Times New Roman" w:cs="Times New Roman"/>
          <w:b/>
          <w:sz w:val="24"/>
          <w:szCs w:val="24"/>
        </w:rPr>
      </w:pPr>
      <w:r w:rsidRPr="00D80393">
        <w:rPr>
          <w:rFonts w:ascii="Times New Roman" w:hAnsi="Times New Roman" w:cs="Times New Roman"/>
          <w:b/>
          <w:sz w:val="24"/>
          <w:szCs w:val="24"/>
        </w:rPr>
        <w:t>Дорожная карта</w:t>
      </w:r>
    </w:p>
    <w:p w:rsidR="00D80393" w:rsidRPr="00D80393" w:rsidRDefault="00D80393" w:rsidP="00D80393">
      <w:pPr>
        <w:rPr>
          <w:rFonts w:ascii="Times New Roman" w:hAnsi="Times New Roman" w:cs="Times New Roman"/>
          <w:b/>
          <w:sz w:val="24"/>
          <w:szCs w:val="24"/>
        </w:rPr>
      </w:pPr>
      <w:r w:rsidRPr="00D80393">
        <w:rPr>
          <w:rFonts w:ascii="Times New Roman" w:hAnsi="Times New Roman" w:cs="Times New Roman"/>
          <w:b/>
          <w:sz w:val="24"/>
          <w:szCs w:val="24"/>
        </w:rPr>
        <w:t>по направлению «Организация работы со школами с низкими образовательными результатами»</w:t>
      </w:r>
    </w:p>
    <w:p w:rsidR="00D80393" w:rsidRPr="00D80393" w:rsidRDefault="00D80393" w:rsidP="00D80393">
      <w:pPr>
        <w:rPr>
          <w:rFonts w:ascii="Times New Roman" w:hAnsi="Times New Roman" w:cs="Times New Roman"/>
          <w:b/>
          <w:sz w:val="24"/>
          <w:szCs w:val="24"/>
        </w:rPr>
      </w:pPr>
    </w:p>
    <w:tbl>
      <w:tblPr>
        <w:tblStyle w:val="af9"/>
        <w:tblW w:w="15099" w:type="dxa"/>
        <w:tblLook w:val="04A0" w:firstRow="1" w:lastRow="0" w:firstColumn="1" w:lastColumn="0" w:noHBand="0" w:noVBand="1"/>
      </w:tblPr>
      <w:tblGrid>
        <w:gridCol w:w="808"/>
        <w:gridCol w:w="5032"/>
        <w:gridCol w:w="1952"/>
        <w:gridCol w:w="3945"/>
        <w:gridCol w:w="3362"/>
      </w:tblGrid>
      <w:tr w:rsidR="00D80393" w:rsidRPr="00D80393" w:rsidTr="00D80393">
        <w:tc>
          <w:tcPr>
            <w:tcW w:w="808" w:type="dxa"/>
          </w:tcPr>
          <w:p w:rsidR="00D80393" w:rsidRPr="00D80393" w:rsidRDefault="00D80393" w:rsidP="00D80393">
            <w:pPr>
              <w:rPr>
                <w:rFonts w:ascii="Times New Roman" w:hAnsi="Times New Roman" w:cs="Times New Roman"/>
                <w:b/>
                <w:sz w:val="24"/>
                <w:szCs w:val="24"/>
              </w:rPr>
            </w:pPr>
            <w:r w:rsidRPr="00D80393">
              <w:rPr>
                <w:rFonts w:ascii="Times New Roman" w:hAnsi="Times New Roman" w:cs="Times New Roman"/>
                <w:b/>
                <w:sz w:val="24"/>
                <w:szCs w:val="24"/>
              </w:rPr>
              <w:t>№ п/п</w:t>
            </w:r>
          </w:p>
        </w:tc>
        <w:tc>
          <w:tcPr>
            <w:tcW w:w="5032" w:type="dxa"/>
          </w:tcPr>
          <w:p w:rsidR="00D80393" w:rsidRPr="00D80393" w:rsidRDefault="00D80393" w:rsidP="00D80393">
            <w:pPr>
              <w:rPr>
                <w:rFonts w:ascii="Times New Roman" w:hAnsi="Times New Roman" w:cs="Times New Roman"/>
                <w:b/>
                <w:sz w:val="24"/>
                <w:szCs w:val="24"/>
              </w:rPr>
            </w:pPr>
            <w:r w:rsidRPr="00D80393">
              <w:rPr>
                <w:rFonts w:ascii="Times New Roman" w:hAnsi="Times New Roman" w:cs="Times New Roman"/>
                <w:b/>
                <w:sz w:val="24"/>
                <w:szCs w:val="24"/>
              </w:rPr>
              <w:t>Наименование мероприятия</w:t>
            </w:r>
          </w:p>
        </w:tc>
        <w:tc>
          <w:tcPr>
            <w:tcW w:w="1952" w:type="dxa"/>
          </w:tcPr>
          <w:p w:rsidR="00D80393" w:rsidRPr="00D80393" w:rsidRDefault="00D80393" w:rsidP="00D80393">
            <w:pPr>
              <w:rPr>
                <w:rFonts w:ascii="Times New Roman" w:hAnsi="Times New Roman" w:cs="Times New Roman"/>
                <w:b/>
                <w:sz w:val="24"/>
                <w:szCs w:val="24"/>
              </w:rPr>
            </w:pPr>
            <w:r w:rsidRPr="00D80393">
              <w:rPr>
                <w:rFonts w:ascii="Times New Roman" w:hAnsi="Times New Roman" w:cs="Times New Roman"/>
                <w:b/>
                <w:sz w:val="24"/>
                <w:szCs w:val="24"/>
              </w:rPr>
              <w:t>Срок исполнения (месяц, год)</w:t>
            </w:r>
          </w:p>
        </w:tc>
        <w:tc>
          <w:tcPr>
            <w:tcW w:w="3945" w:type="dxa"/>
          </w:tcPr>
          <w:p w:rsidR="00D80393" w:rsidRPr="00D80393" w:rsidRDefault="00D80393" w:rsidP="00D80393">
            <w:pPr>
              <w:rPr>
                <w:rFonts w:ascii="Times New Roman" w:hAnsi="Times New Roman" w:cs="Times New Roman"/>
                <w:b/>
                <w:sz w:val="24"/>
                <w:szCs w:val="24"/>
              </w:rPr>
            </w:pPr>
            <w:r w:rsidRPr="00D80393">
              <w:rPr>
                <w:rFonts w:ascii="Times New Roman" w:eastAsia="Times New Roman" w:hAnsi="Times New Roman" w:cs="Times New Roman"/>
                <w:b/>
                <w:color w:val="333333"/>
                <w:sz w:val="24"/>
                <w:szCs w:val="24"/>
                <w:lang w:eastAsia="ru-RU"/>
              </w:rPr>
              <w:t>Индикативные показатели</w:t>
            </w:r>
          </w:p>
        </w:tc>
        <w:tc>
          <w:tcPr>
            <w:tcW w:w="3362" w:type="dxa"/>
          </w:tcPr>
          <w:p w:rsidR="00D80393" w:rsidRPr="00D80393" w:rsidRDefault="00D80393" w:rsidP="00D80393">
            <w:pPr>
              <w:rPr>
                <w:rFonts w:ascii="Times New Roman" w:hAnsi="Times New Roman" w:cs="Times New Roman"/>
                <w:b/>
                <w:sz w:val="24"/>
                <w:szCs w:val="24"/>
              </w:rPr>
            </w:pPr>
            <w:r w:rsidRPr="00D80393">
              <w:rPr>
                <w:rFonts w:ascii="Times New Roman" w:hAnsi="Times New Roman" w:cs="Times New Roman"/>
                <w:b/>
                <w:sz w:val="24"/>
                <w:szCs w:val="24"/>
              </w:rPr>
              <w:t>Исполнители</w:t>
            </w:r>
          </w:p>
        </w:tc>
      </w:tr>
      <w:tr w:rsidR="00D80393" w:rsidRPr="00D80393" w:rsidTr="00D80393">
        <w:tc>
          <w:tcPr>
            <w:tcW w:w="808" w:type="dxa"/>
          </w:tcPr>
          <w:p w:rsidR="00D80393" w:rsidRPr="00D80393" w:rsidRDefault="00D80393" w:rsidP="00D80393">
            <w:pPr>
              <w:rPr>
                <w:rFonts w:ascii="Times New Roman" w:hAnsi="Times New Roman" w:cs="Times New Roman"/>
                <w:sz w:val="24"/>
                <w:szCs w:val="24"/>
              </w:rPr>
            </w:pPr>
            <w:r w:rsidRPr="00D80393">
              <w:rPr>
                <w:rFonts w:ascii="Times New Roman" w:hAnsi="Times New Roman" w:cs="Times New Roman"/>
                <w:sz w:val="24"/>
                <w:szCs w:val="24"/>
              </w:rPr>
              <w:t>1.</w:t>
            </w:r>
          </w:p>
        </w:tc>
        <w:tc>
          <w:tcPr>
            <w:tcW w:w="5032" w:type="dxa"/>
          </w:tcPr>
          <w:p w:rsidR="00D80393" w:rsidRPr="00D80393" w:rsidRDefault="009F36A2" w:rsidP="00D80393">
            <w:pPr>
              <w:jc w:val="both"/>
              <w:rPr>
                <w:rFonts w:ascii="Times New Roman" w:hAnsi="Times New Roman" w:cs="Times New Roman"/>
                <w:sz w:val="24"/>
                <w:szCs w:val="24"/>
              </w:rPr>
            </w:pPr>
            <w:r>
              <w:rPr>
                <w:rFonts w:ascii="Times New Roman" w:hAnsi="Times New Roman" w:cs="Times New Roman"/>
                <w:sz w:val="24"/>
                <w:szCs w:val="24"/>
              </w:rPr>
              <w:t xml:space="preserve">Участие </w:t>
            </w:r>
            <w:r w:rsidR="0044575E">
              <w:rPr>
                <w:rFonts w:ascii="Times New Roman" w:hAnsi="Times New Roman" w:cs="Times New Roman"/>
                <w:sz w:val="24"/>
                <w:szCs w:val="24"/>
              </w:rPr>
              <w:t xml:space="preserve"> ОО </w:t>
            </w:r>
            <w:r>
              <w:rPr>
                <w:rFonts w:ascii="Times New Roman" w:hAnsi="Times New Roman" w:cs="Times New Roman"/>
                <w:sz w:val="24"/>
                <w:szCs w:val="24"/>
              </w:rPr>
              <w:t>в областном с</w:t>
            </w:r>
            <w:r w:rsidR="00D80393" w:rsidRPr="00D80393">
              <w:rPr>
                <w:rFonts w:ascii="Times New Roman" w:hAnsi="Times New Roman" w:cs="Times New Roman"/>
                <w:sz w:val="24"/>
                <w:szCs w:val="24"/>
              </w:rPr>
              <w:t>еминар</w:t>
            </w:r>
            <w:r>
              <w:rPr>
                <w:rFonts w:ascii="Times New Roman" w:hAnsi="Times New Roman" w:cs="Times New Roman"/>
                <w:sz w:val="24"/>
                <w:szCs w:val="24"/>
              </w:rPr>
              <w:t>е</w:t>
            </w:r>
            <w:r w:rsidR="00D80393" w:rsidRPr="00D80393">
              <w:rPr>
                <w:rFonts w:ascii="Times New Roman" w:hAnsi="Times New Roman" w:cs="Times New Roman"/>
                <w:sz w:val="24"/>
                <w:szCs w:val="24"/>
              </w:rPr>
              <w:t xml:space="preserve"> для заместителей директоров школ-участниц: «Разработка и реализация программ методической работы школы по повышению качества образования </w:t>
            </w:r>
            <w:r w:rsidR="00D80393" w:rsidRPr="00D80393">
              <w:rPr>
                <w:rFonts w:ascii="Times New Roman" w:hAnsi="Times New Roman" w:cs="Times New Roman"/>
                <w:color w:val="000000" w:themeColor="text1"/>
                <w:sz w:val="24"/>
                <w:szCs w:val="24"/>
              </w:rPr>
              <w:t>на основе анализа результатов ГИА, ВПР, независимой оценки качества с учетом данных социальных паспортов школ»</w:t>
            </w:r>
            <w:r>
              <w:rPr>
                <w:rFonts w:ascii="Times New Roman" w:hAnsi="Times New Roman" w:cs="Times New Roman"/>
                <w:color w:val="000000" w:themeColor="text1"/>
                <w:sz w:val="24"/>
                <w:szCs w:val="24"/>
              </w:rPr>
              <w:t xml:space="preserve"> (при участии)</w:t>
            </w:r>
          </w:p>
        </w:tc>
        <w:tc>
          <w:tcPr>
            <w:tcW w:w="1952" w:type="dxa"/>
          </w:tcPr>
          <w:p w:rsidR="00D80393" w:rsidRPr="00D80393" w:rsidRDefault="00D80393" w:rsidP="004A2EC0">
            <w:pPr>
              <w:rPr>
                <w:rFonts w:ascii="Times New Roman" w:hAnsi="Times New Roman" w:cs="Times New Roman"/>
                <w:sz w:val="24"/>
                <w:szCs w:val="24"/>
              </w:rPr>
            </w:pPr>
            <w:r w:rsidRPr="00D80393">
              <w:rPr>
                <w:rFonts w:ascii="Times New Roman" w:hAnsi="Times New Roman" w:cs="Times New Roman"/>
                <w:sz w:val="24"/>
                <w:szCs w:val="24"/>
              </w:rPr>
              <w:t>январь 2020 г.</w:t>
            </w:r>
          </w:p>
        </w:tc>
        <w:tc>
          <w:tcPr>
            <w:tcW w:w="3945" w:type="dxa"/>
          </w:tcPr>
          <w:p w:rsidR="00D80393" w:rsidRPr="00D80393" w:rsidRDefault="009F36A2" w:rsidP="004A2EC0">
            <w:pPr>
              <w:rPr>
                <w:rFonts w:ascii="Times New Roman" w:hAnsi="Times New Roman" w:cs="Times New Roman"/>
                <w:sz w:val="24"/>
                <w:szCs w:val="24"/>
              </w:rPr>
            </w:pPr>
            <w:r>
              <w:rPr>
                <w:rFonts w:ascii="Times New Roman" w:hAnsi="Times New Roman" w:cs="Times New Roman"/>
                <w:sz w:val="24"/>
                <w:szCs w:val="24"/>
              </w:rPr>
              <w:t>Наличие информации</w:t>
            </w:r>
          </w:p>
          <w:p w:rsidR="00D80393" w:rsidRPr="00D80393" w:rsidRDefault="00D80393" w:rsidP="004A2EC0">
            <w:pPr>
              <w:rPr>
                <w:rFonts w:ascii="Times New Roman" w:hAnsi="Times New Roman" w:cs="Times New Roman"/>
                <w:sz w:val="24"/>
                <w:szCs w:val="24"/>
              </w:rPr>
            </w:pPr>
          </w:p>
        </w:tc>
        <w:tc>
          <w:tcPr>
            <w:tcW w:w="3362" w:type="dxa"/>
          </w:tcPr>
          <w:p w:rsidR="00D80393" w:rsidRPr="00D80393" w:rsidRDefault="009F36A2" w:rsidP="004A2EC0">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4A2EC0">
            <w:pPr>
              <w:rPr>
                <w:rFonts w:ascii="Times New Roman" w:hAnsi="Times New Roman" w:cs="Times New Roman"/>
                <w:sz w:val="24"/>
                <w:szCs w:val="24"/>
              </w:rPr>
            </w:pPr>
          </w:p>
        </w:tc>
      </w:tr>
      <w:tr w:rsidR="00D80393" w:rsidRPr="00D80393" w:rsidTr="00D80393">
        <w:tc>
          <w:tcPr>
            <w:tcW w:w="808" w:type="dxa"/>
          </w:tcPr>
          <w:p w:rsidR="00D80393" w:rsidRPr="00D80393" w:rsidRDefault="00D80393" w:rsidP="00D80393">
            <w:pPr>
              <w:rPr>
                <w:rFonts w:ascii="Times New Roman" w:hAnsi="Times New Roman" w:cs="Times New Roman"/>
                <w:sz w:val="24"/>
                <w:szCs w:val="24"/>
              </w:rPr>
            </w:pPr>
            <w:r w:rsidRPr="00D80393">
              <w:rPr>
                <w:rFonts w:ascii="Times New Roman" w:hAnsi="Times New Roman" w:cs="Times New Roman"/>
                <w:sz w:val="24"/>
                <w:szCs w:val="24"/>
              </w:rPr>
              <w:t>3.</w:t>
            </w:r>
          </w:p>
        </w:tc>
        <w:tc>
          <w:tcPr>
            <w:tcW w:w="5032" w:type="dxa"/>
          </w:tcPr>
          <w:p w:rsidR="00D80393" w:rsidRPr="00D80393" w:rsidRDefault="00D80393" w:rsidP="00D80393">
            <w:pPr>
              <w:jc w:val="both"/>
              <w:rPr>
                <w:rFonts w:ascii="Times New Roman" w:hAnsi="Times New Roman" w:cs="Times New Roman"/>
                <w:sz w:val="24"/>
                <w:szCs w:val="24"/>
              </w:rPr>
            </w:pPr>
            <w:r w:rsidRPr="00D80393">
              <w:rPr>
                <w:rFonts w:ascii="Times New Roman" w:hAnsi="Times New Roman" w:cs="Times New Roman"/>
                <w:sz w:val="24"/>
                <w:szCs w:val="24"/>
              </w:rPr>
              <w:t xml:space="preserve">Исследование учебной мотивации школьников (5-6, 7-8, 9-10 классы) </w:t>
            </w:r>
          </w:p>
        </w:tc>
        <w:tc>
          <w:tcPr>
            <w:tcW w:w="1952" w:type="dxa"/>
          </w:tcPr>
          <w:p w:rsidR="00D80393" w:rsidRPr="00D80393" w:rsidRDefault="00D80393" w:rsidP="004A2EC0">
            <w:pPr>
              <w:rPr>
                <w:rFonts w:ascii="Times New Roman" w:hAnsi="Times New Roman" w:cs="Times New Roman"/>
                <w:sz w:val="24"/>
                <w:szCs w:val="24"/>
              </w:rPr>
            </w:pPr>
            <w:r w:rsidRPr="00D80393">
              <w:rPr>
                <w:rFonts w:ascii="Times New Roman" w:hAnsi="Times New Roman" w:cs="Times New Roman"/>
                <w:sz w:val="24"/>
                <w:szCs w:val="24"/>
              </w:rPr>
              <w:t>февраль 2020 г., февраль 2021 г.</w:t>
            </w:r>
          </w:p>
        </w:tc>
        <w:tc>
          <w:tcPr>
            <w:tcW w:w="3945" w:type="dxa"/>
          </w:tcPr>
          <w:p w:rsidR="00D80393" w:rsidRPr="00D80393" w:rsidRDefault="00D80393" w:rsidP="004A2EC0">
            <w:pPr>
              <w:rPr>
                <w:rFonts w:ascii="Times New Roman" w:hAnsi="Times New Roman" w:cs="Times New Roman"/>
                <w:sz w:val="24"/>
                <w:szCs w:val="24"/>
              </w:rPr>
            </w:pPr>
            <w:r w:rsidRPr="00D80393">
              <w:rPr>
                <w:rFonts w:ascii="Times New Roman" w:hAnsi="Times New Roman" w:cs="Times New Roman"/>
                <w:sz w:val="24"/>
                <w:szCs w:val="24"/>
              </w:rPr>
              <w:t>Наличие аналитических материалов</w:t>
            </w:r>
          </w:p>
        </w:tc>
        <w:tc>
          <w:tcPr>
            <w:tcW w:w="3362" w:type="dxa"/>
          </w:tcPr>
          <w:p w:rsidR="00D80393" w:rsidRPr="00D80393" w:rsidRDefault="0044575E" w:rsidP="004A2EC0">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tc>
      </w:tr>
      <w:tr w:rsidR="00D80393" w:rsidRPr="00D80393" w:rsidTr="00D80393">
        <w:tc>
          <w:tcPr>
            <w:tcW w:w="808" w:type="dxa"/>
          </w:tcPr>
          <w:p w:rsidR="00D80393" w:rsidRPr="00D80393" w:rsidRDefault="00D80393" w:rsidP="00D80393">
            <w:pPr>
              <w:rPr>
                <w:rFonts w:ascii="Times New Roman" w:hAnsi="Times New Roman" w:cs="Times New Roman"/>
                <w:sz w:val="24"/>
                <w:szCs w:val="24"/>
              </w:rPr>
            </w:pPr>
            <w:r w:rsidRPr="00D80393">
              <w:rPr>
                <w:rFonts w:ascii="Times New Roman" w:hAnsi="Times New Roman" w:cs="Times New Roman"/>
                <w:sz w:val="24"/>
                <w:szCs w:val="24"/>
              </w:rPr>
              <w:t>3.</w:t>
            </w:r>
          </w:p>
        </w:tc>
        <w:tc>
          <w:tcPr>
            <w:tcW w:w="5032" w:type="dxa"/>
          </w:tcPr>
          <w:p w:rsidR="00D80393" w:rsidRPr="00D80393" w:rsidRDefault="0044575E" w:rsidP="00D80393">
            <w:pPr>
              <w:jc w:val="both"/>
              <w:rPr>
                <w:rFonts w:ascii="Times New Roman" w:hAnsi="Times New Roman" w:cs="Times New Roman"/>
                <w:sz w:val="24"/>
                <w:szCs w:val="24"/>
              </w:rPr>
            </w:pPr>
            <w:r>
              <w:rPr>
                <w:rFonts w:ascii="Times New Roman" w:hAnsi="Times New Roman" w:cs="Times New Roman"/>
                <w:sz w:val="24"/>
                <w:szCs w:val="24"/>
              </w:rPr>
              <w:t>Участие</w:t>
            </w:r>
            <w:r w:rsidR="00297AB8">
              <w:rPr>
                <w:rFonts w:ascii="Times New Roman" w:hAnsi="Times New Roman" w:cs="Times New Roman"/>
                <w:sz w:val="24"/>
                <w:szCs w:val="24"/>
              </w:rPr>
              <w:t xml:space="preserve"> ОО</w:t>
            </w:r>
            <w:r>
              <w:rPr>
                <w:rFonts w:ascii="Times New Roman" w:hAnsi="Times New Roman" w:cs="Times New Roman"/>
                <w:sz w:val="24"/>
                <w:szCs w:val="24"/>
              </w:rPr>
              <w:t xml:space="preserve"> в зональных практико-ориентированных</w:t>
            </w:r>
            <w:r w:rsidR="00297AB8">
              <w:rPr>
                <w:rFonts w:ascii="Times New Roman" w:hAnsi="Times New Roman" w:cs="Times New Roman"/>
                <w:sz w:val="24"/>
                <w:szCs w:val="24"/>
              </w:rPr>
              <w:t xml:space="preserve"> семинарах</w:t>
            </w:r>
            <w:r w:rsidR="00D80393" w:rsidRPr="00D80393">
              <w:rPr>
                <w:rFonts w:ascii="Times New Roman" w:hAnsi="Times New Roman" w:cs="Times New Roman"/>
                <w:sz w:val="24"/>
                <w:szCs w:val="24"/>
              </w:rPr>
              <w:t xml:space="preserve"> на базе школ - участниц регионального проекта «Равенство образовательных возможностей»</w:t>
            </w:r>
            <w:r w:rsidR="00297AB8">
              <w:rPr>
                <w:rFonts w:ascii="Times New Roman" w:hAnsi="Times New Roman" w:cs="Times New Roman"/>
                <w:sz w:val="24"/>
                <w:szCs w:val="24"/>
              </w:rPr>
              <w:t xml:space="preserve"> (при участии)</w:t>
            </w:r>
          </w:p>
        </w:tc>
        <w:tc>
          <w:tcPr>
            <w:tcW w:w="1952" w:type="dxa"/>
          </w:tcPr>
          <w:p w:rsidR="00D80393" w:rsidRPr="00D80393" w:rsidRDefault="00D80393" w:rsidP="004A2EC0">
            <w:pPr>
              <w:rPr>
                <w:rFonts w:ascii="Times New Roman" w:hAnsi="Times New Roman" w:cs="Times New Roman"/>
                <w:sz w:val="24"/>
                <w:szCs w:val="24"/>
              </w:rPr>
            </w:pPr>
            <w:r w:rsidRPr="00D80393">
              <w:rPr>
                <w:rFonts w:ascii="Times New Roman" w:hAnsi="Times New Roman" w:cs="Times New Roman"/>
                <w:sz w:val="24"/>
                <w:szCs w:val="24"/>
              </w:rPr>
              <w:t>февраль 2020 г.,</w:t>
            </w:r>
          </w:p>
          <w:p w:rsidR="00D80393" w:rsidRPr="00D80393" w:rsidRDefault="00D80393" w:rsidP="004A2EC0">
            <w:pPr>
              <w:rPr>
                <w:rFonts w:ascii="Times New Roman" w:hAnsi="Times New Roman" w:cs="Times New Roman"/>
                <w:sz w:val="24"/>
                <w:szCs w:val="24"/>
              </w:rPr>
            </w:pPr>
            <w:r w:rsidRPr="00D80393">
              <w:rPr>
                <w:rFonts w:ascii="Times New Roman" w:hAnsi="Times New Roman" w:cs="Times New Roman"/>
                <w:sz w:val="24"/>
                <w:szCs w:val="24"/>
              </w:rPr>
              <w:t>март 2020 г., февраль 2021 г.</w:t>
            </w:r>
          </w:p>
        </w:tc>
        <w:tc>
          <w:tcPr>
            <w:tcW w:w="3945" w:type="dxa"/>
          </w:tcPr>
          <w:p w:rsidR="00D80393" w:rsidRPr="00D80393" w:rsidRDefault="00297AB8" w:rsidP="004A2EC0">
            <w:pPr>
              <w:rPr>
                <w:rFonts w:ascii="Times New Roman" w:hAnsi="Times New Roman" w:cs="Times New Roman"/>
                <w:sz w:val="24"/>
                <w:szCs w:val="24"/>
              </w:rPr>
            </w:pPr>
            <w:r>
              <w:rPr>
                <w:rFonts w:ascii="Times New Roman" w:hAnsi="Times New Roman" w:cs="Times New Roman"/>
                <w:sz w:val="24"/>
                <w:szCs w:val="24"/>
              </w:rPr>
              <w:t>Наличие информации</w:t>
            </w:r>
          </w:p>
        </w:tc>
        <w:tc>
          <w:tcPr>
            <w:tcW w:w="3362" w:type="dxa"/>
          </w:tcPr>
          <w:p w:rsidR="00297AB8" w:rsidRPr="00D80393" w:rsidRDefault="00297AB8" w:rsidP="004A2EC0">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4A2EC0">
            <w:pPr>
              <w:rPr>
                <w:rFonts w:ascii="Times New Roman" w:hAnsi="Times New Roman" w:cs="Times New Roman"/>
                <w:sz w:val="24"/>
                <w:szCs w:val="24"/>
              </w:rPr>
            </w:pPr>
          </w:p>
          <w:p w:rsidR="00D80393" w:rsidRPr="00D80393" w:rsidRDefault="00D80393" w:rsidP="004A2EC0">
            <w:pPr>
              <w:rPr>
                <w:rFonts w:ascii="Times New Roman" w:hAnsi="Times New Roman" w:cs="Times New Roman"/>
                <w:sz w:val="24"/>
                <w:szCs w:val="24"/>
              </w:rPr>
            </w:pPr>
          </w:p>
        </w:tc>
      </w:tr>
      <w:tr w:rsidR="00D80393" w:rsidRPr="00D80393" w:rsidTr="00D80393">
        <w:tc>
          <w:tcPr>
            <w:tcW w:w="808" w:type="dxa"/>
          </w:tcPr>
          <w:p w:rsidR="00D80393" w:rsidRPr="00D80393" w:rsidRDefault="00D80393" w:rsidP="00D80393">
            <w:pPr>
              <w:rPr>
                <w:rFonts w:ascii="Times New Roman" w:hAnsi="Times New Roman" w:cs="Times New Roman"/>
                <w:sz w:val="24"/>
                <w:szCs w:val="24"/>
              </w:rPr>
            </w:pPr>
            <w:r w:rsidRPr="00D80393">
              <w:rPr>
                <w:rFonts w:ascii="Times New Roman" w:hAnsi="Times New Roman" w:cs="Times New Roman"/>
                <w:sz w:val="24"/>
                <w:szCs w:val="24"/>
              </w:rPr>
              <w:t>5.</w:t>
            </w:r>
          </w:p>
        </w:tc>
        <w:tc>
          <w:tcPr>
            <w:tcW w:w="5032" w:type="dxa"/>
          </w:tcPr>
          <w:p w:rsidR="00D80393" w:rsidRPr="00D80393" w:rsidRDefault="00297AB8" w:rsidP="00D80393">
            <w:pPr>
              <w:jc w:val="both"/>
              <w:rPr>
                <w:rFonts w:ascii="Times New Roman" w:hAnsi="Times New Roman" w:cs="Times New Roman"/>
                <w:sz w:val="24"/>
                <w:szCs w:val="24"/>
              </w:rPr>
            </w:pPr>
            <w:r>
              <w:rPr>
                <w:rFonts w:ascii="Times New Roman" w:hAnsi="Times New Roman" w:cs="Times New Roman"/>
                <w:sz w:val="24"/>
                <w:szCs w:val="24"/>
              </w:rPr>
              <w:t xml:space="preserve">Участие ОО в </w:t>
            </w:r>
            <w:r w:rsidR="0018608D">
              <w:rPr>
                <w:rFonts w:ascii="Times New Roman" w:hAnsi="Times New Roman" w:cs="Times New Roman"/>
                <w:sz w:val="24"/>
                <w:szCs w:val="24"/>
              </w:rPr>
              <w:t xml:space="preserve">областных </w:t>
            </w:r>
            <w:r>
              <w:rPr>
                <w:rFonts w:ascii="Times New Roman" w:hAnsi="Times New Roman" w:cs="Times New Roman"/>
                <w:sz w:val="24"/>
                <w:szCs w:val="24"/>
              </w:rPr>
              <w:t>с</w:t>
            </w:r>
            <w:r w:rsidR="00D80393" w:rsidRPr="00D80393">
              <w:rPr>
                <w:rFonts w:ascii="Times New Roman" w:hAnsi="Times New Roman" w:cs="Times New Roman"/>
                <w:sz w:val="24"/>
                <w:szCs w:val="24"/>
              </w:rPr>
              <w:t>еминар</w:t>
            </w:r>
            <w:r>
              <w:rPr>
                <w:rFonts w:ascii="Times New Roman" w:hAnsi="Times New Roman" w:cs="Times New Roman"/>
                <w:sz w:val="24"/>
                <w:szCs w:val="24"/>
              </w:rPr>
              <w:t>ах</w:t>
            </w:r>
            <w:r w:rsidR="00D80393" w:rsidRPr="00D80393">
              <w:rPr>
                <w:rFonts w:ascii="Times New Roman" w:hAnsi="Times New Roman" w:cs="Times New Roman"/>
                <w:sz w:val="24"/>
                <w:szCs w:val="24"/>
              </w:rPr>
              <w:t xml:space="preserve"> для учителей математики, русского языка и литературы </w:t>
            </w:r>
            <w:r w:rsidR="00D80393" w:rsidRPr="00D80393">
              <w:rPr>
                <w:rFonts w:ascii="Times New Roman" w:hAnsi="Times New Roman" w:cs="Times New Roman"/>
                <w:sz w:val="24"/>
                <w:szCs w:val="24"/>
                <w:lang w:eastAsia="ru-RU"/>
              </w:rPr>
              <w:t>«Методические проблемы подготовки выпускников основной и средней школы к ГИА»</w:t>
            </w:r>
            <w:r w:rsidR="0018608D">
              <w:rPr>
                <w:rFonts w:ascii="Times New Roman" w:hAnsi="Times New Roman" w:cs="Times New Roman"/>
                <w:sz w:val="24"/>
                <w:szCs w:val="24"/>
                <w:lang w:eastAsia="ru-RU"/>
              </w:rPr>
              <w:t xml:space="preserve"> (при участии)</w:t>
            </w:r>
          </w:p>
        </w:tc>
        <w:tc>
          <w:tcPr>
            <w:tcW w:w="1952" w:type="dxa"/>
          </w:tcPr>
          <w:p w:rsidR="00D80393" w:rsidRPr="00D80393" w:rsidRDefault="00D80393" w:rsidP="004A2EC0">
            <w:pPr>
              <w:rPr>
                <w:rFonts w:ascii="Times New Roman" w:hAnsi="Times New Roman" w:cs="Times New Roman"/>
                <w:sz w:val="24"/>
                <w:szCs w:val="24"/>
              </w:rPr>
            </w:pPr>
            <w:r w:rsidRPr="00D80393">
              <w:rPr>
                <w:rFonts w:ascii="Times New Roman" w:hAnsi="Times New Roman" w:cs="Times New Roman"/>
                <w:sz w:val="24"/>
                <w:szCs w:val="24"/>
              </w:rPr>
              <w:t>март 2020 г.,</w:t>
            </w:r>
          </w:p>
          <w:p w:rsidR="00D80393" w:rsidRPr="00D80393" w:rsidRDefault="00D80393" w:rsidP="004A2EC0">
            <w:pPr>
              <w:rPr>
                <w:rFonts w:ascii="Times New Roman" w:hAnsi="Times New Roman" w:cs="Times New Roman"/>
                <w:sz w:val="24"/>
                <w:szCs w:val="24"/>
              </w:rPr>
            </w:pPr>
            <w:r w:rsidRPr="00D80393">
              <w:rPr>
                <w:rFonts w:ascii="Times New Roman" w:hAnsi="Times New Roman" w:cs="Times New Roman"/>
                <w:sz w:val="24"/>
                <w:szCs w:val="24"/>
              </w:rPr>
              <w:t>ноябрь 2020 г.,</w:t>
            </w:r>
          </w:p>
          <w:p w:rsidR="00D80393" w:rsidRPr="00D80393" w:rsidRDefault="00D80393" w:rsidP="004A2EC0">
            <w:pPr>
              <w:rPr>
                <w:rFonts w:ascii="Times New Roman" w:hAnsi="Times New Roman" w:cs="Times New Roman"/>
                <w:sz w:val="24"/>
                <w:szCs w:val="24"/>
              </w:rPr>
            </w:pPr>
            <w:r w:rsidRPr="00D80393">
              <w:rPr>
                <w:rFonts w:ascii="Times New Roman" w:hAnsi="Times New Roman" w:cs="Times New Roman"/>
                <w:sz w:val="24"/>
                <w:szCs w:val="24"/>
              </w:rPr>
              <w:t>март 2021 г.</w:t>
            </w:r>
          </w:p>
        </w:tc>
        <w:tc>
          <w:tcPr>
            <w:tcW w:w="3945" w:type="dxa"/>
          </w:tcPr>
          <w:p w:rsidR="00D80393" w:rsidRPr="00D80393" w:rsidRDefault="00297AB8" w:rsidP="004A2EC0">
            <w:pPr>
              <w:rPr>
                <w:rFonts w:ascii="Times New Roman" w:hAnsi="Times New Roman" w:cs="Times New Roman"/>
                <w:sz w:val="24"/>
                <w:szCs w:val="24"/>
              </w:rPr>
            </w:pPr>
            <w:r>
              <w:rPr>
                <w:rFonts w:ascii="Times New Roman" w:hAnsi="Times New Roman" w:cs="Times New Roman"/>
                <w:sz w:val="24"/>
                <w:szCs w:val="24"/>
              </w:rPr>
              <w:t>Наличие информации</w:t>
            </w:r>
          </w:p>
        </w:tc>
        <w:tc>
          <w:tcPr>
            <w:tcW w:w="3362" w:type="dxa"/>
          </w:tcPr>
          <w:p w:rsidR="0018608D" w:rsidRPr="00D80393" w:rsidRDefault="0018608D" w:rsidP="004A2EC0">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4A2EC0">
            <w:pPr>
              <w:rPr>
                <w:rFonts w:ascii="Times New Roman" w:hAnsi="Times New Roman" w:cs="Times New Roman"/>
                <w:sz w:val="24"/>
                <w:szCs w:val="24"/>
              </w:rPr>
            </w:pPr>
          </w:p>
          <w:p w:rsidR="00D80393" w:rsidRPr="00D80393" w:rsidRDefault="00D80393" w:rsidP="004A2EC0">
            <w:pPr>
              <w:rPr>
                <w:rFonts w:ascii="Times New Roman" w:hAnsi="Times New Roman" w:cs="Times New Roman"/>
                <w:sz w:val="24"/>
                <w:szCs w:val="24"/>
              </w:rPr>
            </w:pPr>
          </w:p>
        </w:tc>
      </w:tr>
      <w:tr w:rsidR="00D80393" w:rsidRPr="00D80393" w:rsidTr="00D80393">
        <w:tc>
          <w:tcPr>
            <w:tcW w:w="808" w:type="dxa"/>
          </w:tcPr>
          <w:p w:rsidR="00D80393" w:rsidRPr="00D80393" w:rsidRDefault="00D80393" w:rsidP="00D80393">
            <w:pPr>
              <w:rPr>
                <w:rFonts w:ascii="Times New Roman" w:hAnsi="Times New Roman" w:cs="Times New Roman"/>
                <w:sz w:val="24"/>
                <w:szCs w:val="24"/>
              </w:rPr>
            </w:pPr>
            <w:r w:rsidRPr="00D80393">
              <w:rPr>
                <w:rFonts w:ascii="Times New Roman" w:hAnsi="Times New Roman" w:cs="Times New Roman"/>
                <w:sz w:val="24"/>
                <w:szCs w:val="24"/>
              </w:rPr>
              <w:t>6.</w:t>
            </w:r>
          </w:p>
        </w:tc>
        <w:tc>
          <w:tcPr>
            <w:tcW w:w="5032" w:type="dxa"/>
          </w:tcPr>
          <w:p w:rsidR="00D80393" w:rsidRPr="00D80393" w:rsidRDefault="0018608D" w:rsidP="00D80393">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Участие в круглом</w:t>
            </w:r>
            <w:r w:rsidR="00D80393" w:rsidRPr="00D80393">
              <w:rPr>
                <w:rFonts w:ascii="Times New Roman" w:eastAsia="Times New Roman" w:hAnsi="Times New Roman" w:cs="Times New Roman"/>
                <w:sz w:val="24"/>
                <w:szCs w:val="24"/>
                <w:lang w:eastAsia="ru-RU"/>
              </w:rPr>
              <w:t xml:space="preserve"> стол</w:t>
            </w:r>
            <w:r>
              <w:rPr>
                <w:rFonts w:ascii="Times New Roman" w:eastAsia="Times New Roman" w:hAnsi="Times New Roman" w:cs="Times New Roman"/>
                <w:sz w:val="24"/>
                <w:szCs w:val="24"/>
                <w:lang w:eastAsia="ru-RU"/>
              </w:rPr>
              <w:t>е</w:t>
            </w:r>
            <w:r w:rsidR="00D80393" w:rsidRPr="00D80393">
              <w:rPr>
                <w:rFonts w:ascii="Times New Roman" w:eastAsia="Times New Roman" w:hAnsi="Times New Roman" w:cs="Times New Roman"/>
                <w:sz w:val="24"/>
                <w:szCs w:val="24"/>
                <w:lang w:eastAsia="ru-RU"/>
              </w:rPr>
              <w:t xml:space="preserve"> для руководителей, педагогов «Формирование </w:t>
            </w:r>
            <w:r w:rsidR="00D80393" w:rsidRPr="00D80393">
              <w:rPr>
                <w:rFonts w:ascii="Times New Roman" w:hAnsi="Times New Roman" w:cs="Times New Roman"/>
                <w:sz w:val="24"/>
                <w:szCs w:val="24"/>
              </w:rPr>
              <w:t xml:space="preserve">учебной </w:t>
            </w:r>
            <w:r w:rsidR="00D80393" w:rsidRPr="00D80393">
              <w:rPr>
                <w:rFonts w:ascii="Times New Roman" w:eastAsia="Times New Roman" w:hAnsi="Times New Roman" w:cs="Times New Roman"/>
                <w:sz w:val="24"/>
                <w:szCs w:val="24"/>
                <w:lang w:eastAsia="ru-RU"/>
              </w:rPr>
              <w:t xml:space="preserve">мотивации </w:t>
            </w:r>
            <w:r w:rsidR="00D80393" w:rsidRPr="00D80393">
              <w:rPr>
                <w:rFonts w:ascii="Times New Roman" w:hAnsi="Times New Roman" w:cs="Times New Roman"/>
                <w:sz w:val="24"/>
                <w:szCs w:val="24"/>
              </w:rPr>
              <w:t>школьников</w:t>
            </w:r>
            <w:r w:rsidR="00D80393" w:rsidRPr="00D80393">
              <w:rPr>
                <w:rFonts w:ascii="Times New Roman" w:eastAsia="Times New Roman" w:hAnsi="Times New Roman" w:cs="Times New Roman"/>
                <w:sz w:val="24"/>
                <w:szCs w:val="24"/>
                <w:lang w:eastAsia="ru-RU"/>
              </w:rPr>
              <w:t xml:space="preserve"> как личностного результата образования в контексте ФГОС»</w:t>
            </w:r>
          </w:p>
        </w:tc>
        <w:tc>
          <w:tcPr>
            <w:tcW w:w="1952" w:type="dxa"/>
          </w:tcPr>
          <w:p w:rsidR="00D80393" w:rsidRPr="00D80393" w:rsidRDefault="00D80393" w:rsidP="004A2EC0">
            <w:pPr>
              <w:rPr>
                <w:rFonts w:ascii="Times New Roman" w:hAnsi="Times New Roman" w:cs="Times New Roman"/>
                <w:sz w:val="24"/>
                <w:szCs w:val="24"/>
              </w:rPr>
            </w:pPr>
            <w:r w:rsidRPr="00D80393">
              <w:rPr>
                <w:rFonts w:ascii="Times New Roman" w:hAnsi="Times New Roman" w:cs="Times New Roman"/>
                <w:sz w:val="24"/>
                <w:szCs w:val="24"/>
              </w:rPr>
              <w:t>апрель 2020,</w:t>
            </w:r>
          </w:p>
          <w:p w:rsidR="00D80393" w:rsidRPr="00D80393" w:rsidRDefault="00D80393" w:rsidP="004A2EC0">
            <w:pPr>
              <w:rPr>
                <w:rFonts w:ascii="Times New Roman" w:hAnsi="Times New Roman" w:cs="Times New Roman"/>
                <w:sz w:val="24"/>
                <w:szCs w:val="24"/>
              </w:rPr>
            </w:pPr>
            <w:r w:rsidRPr="00D80393">
              <w:rPr>
                <w:rFonts w:ascii="Times New Roman" w:hAnsi="Times New Roman" w:cs="Times New Roman"/>
                <w:sz w:val="24"/>
                <w:szCs w:val="24"/>
              </w:rPr>
              <w:t>апрель 2022.</w:t>
            </w:r>
          </w:p>
        </w:tc>
        <w:tc>
          <w:tcPr>
            <w:tcW w:w="3945" w:type="dxa"/>
          </w:tcPr>
          <w:p w:rsidR="00D80393" w:rsidRPr="00D80393" w:rsidRDefault="0018608D" w:rsidP="004A2EC0">
            <w:pPr>
              <w:rPr>
                <w:rFonts w:ascii="Times New Roman" w:hAnsi="Times New Roman" w:cs="Times New Roman"/>
                <w:sz w:val="24"/>
                <w:szCs w:val="24"/>
              </w:rPr>
            </w:pPr>
            <w:r>
              <w:rPr>
                <w:rFonts w:ascii="Times New Roman" w:hAnsi="Times New Roman" w:cs="Times New Roman"/>
                <w:sz w:val="24"/>
                <w:szCs w:val="24"/>
              </w:rPr>
              <w:t>Наличие информации</w:t>
            </w:r>
          </w:p>
        </w:tc>
        <w:tc>
          <w:tcPr>
            <w:tcW w:w="3362" w:type="dxa"/>
          </w:tcPr>
          <w:p w:rsidR="00D80393" w:rsidRPr="00D80393" w:rsidRDefault="0018608D" w:rsidP="004A2EC0">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4A2EC0">
            <w:pPr>
              <w:rPr>
                <w:rFonts w:ascii="Times New Roman" w:hAnsi="Times New Roman" w:cs="Times New Roman"/>
                <w:sz w:val="24"/>
                <w:szCs w:val="24"/>
              </w:rPr>
            </w:pPr>
          </w:p>
        </w:tc>
      </w:tr>
      <w:tr w:rsidR="00D80393" w:rsidRPr="00D80393" w:rsidTr="00D80393">
        <w:tc>
          <w:tcPr>
            <w:tcW w:w="808" w:type="dxa"/>
          </w:tcPr>
          <w:p w:rsidR="00D80393" w:rsidRPr="00D80393" w:rsidRDefault="00D80393" w:rsidP="00D80393">
            <w:pPr>
              <w:rPr>
                <w:rFonts w:ascii="Times New Roman" w:hAnsi="Times New Roman" w:cs="Times New Roman"/>
                <w:sz w:val="24"/>
                <w:szCs w:val="24"/>
              </w:rPr>
            </w:pPr>
            <w:r w:rsidRPr="00D80393">
              <w:rPr>
                <w:rFonts w:ascii="Times New Roman" w:hAnsi="Times New Roman" w:cs="Times New Roman"/>
                <w:sz w:val="24"/>
                <w:szCs w:val="24"/>
              </w:rPr>
              <w:t>9.</w:t>
            </w:r>
          </w:p>
        </w:tc>
        <w:tc>
          <w:tcPr>
            <w:tcW w:w="5032" w:type="dxa"/>
          </w:tcPr>
          <w:p w:rsidR="00D80393" w:rsidRPr="00D80393" w:rsidRDefault="00527B86" w:rsidP="00D80393">
            <w:pPr>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работы ОО </w:t>
            </w:r>
            <w:r w:rsidR="002B4E83" w:rsidRPr="00D80393">
              <w:rPr>
                <w:rFonts w:ascii="Times New Roman" w:hAnsi="Times New Roman" w:cs="Times New Roman"/>
                <w:sz w:val="24"/>
                <w:szCs w:val="24"/>
              </w:rPr>
              <w:t xml:space="preserve">с низкими </w:t>
            </w:r>
            <w:r w:rsidR="002B4E83">
              <w:rPr>
                <w:rFonts w:ascii="Times New Roman" w:hAnsi="Times New Roman" w:cs="Times New Roman"/>
                <w:sz w:val="24"/>
                <w:szCs w:val="24"/>
              </w:rPr>
              <w:t xml:space="preserve">образовательными результатами </w:t>
            </w:r>
            <w:r>
              <w:rPr>
                <w:rFonts w:ascii="Times New Roman" w:hAnsi="Times New Roman" w:cs="Times New Roman"/>
                <w:sz w:val="24"/>
                <w:szCs w:val="24"/>
              </w:rPr>
              <w:t>в соответствии с методическими рекомендациями</w:t>
            </w:r>
            <w:r w:rsidR="00D80393" w:rsidRPr="00D80393">
              <w:rPr>
                <w:rFonts w:ascii="Times New Roman" w:hAnsi="Times New Roman" w:cs="Times New Roman"/>
                <w:sz w:val="24"/>
                <w:szCs w:val="24"/>
              </w:rPr>
              <w:t xml:space="preserve"> «Оценка качества образования школ с низкими результатами ГИА, ВПР»</w:t>
            </w:r>
            <w:r>
              <w:rPr>
                <w:rFonts w:ascii="Times New Roman" w:hAnsi="Times New Roman" w:cs="Times New Roman"/>
                <w:sz w:val="24"/>
                <w:szCs w:val="24"/>
              </w:rPr>
              <w:t xml:space="preserve">, разработанными </w:t>
            </w:r>
            <w:r w:rsidR="00D80393" w:rsidRPr="00D80393">
              <w:rPr>
                <w:rFonts w:ascii="Times New Roman" w:hAnsi="Times New Roman" w:cs="Times New Roman"/>
                <w:sz w:val="24"/>
                <w:szCs w:val="24"/>
              </w:rPr>
              <w:t xml:space="preserve"> на основе анализа результатов </w:t>
            </w:r>
          </w:p>
        </w:tc>
        <w:tc>
          <w:tcPr>
            <w:tcW w:w="1952" w:type="dxa"/>
          </w:tcPr>
          <w:p w:rsidR="00D80393" w:rsidRPr="00D80393" w:rsidRDefault="004A2EC0" w:rsidP="004A2EC0">
            <w:pPr>
              <w:rPr>
                <w:rFonts w:ascii="Times New Roman" w:hAnsi="Times New Roman" w:cs="Times New Roman"/>
                <w:sz w:val="24"/>
                <w:szCs w:val="24"/>
              </w:rPr>
            </w:pPr>
            <w:r>
              <w:rPr>
                <w:rFonts w:ascii="Times New Roman" w:hAnsi="Times New Roman" w:cs="Times New Roman"/>
                <w:sz w:val="24"/>
                <w:szCs w:val="24"/>
              </w:rPr>
              <w:t>ежегодно</w:t>
            </w:r>
          </w:p>
          <w:p w:rsidR="00D80393" w:rsidRPr="00D80393" w:rsidRDefault="00D80393" w:rsidP="004A2EC0">
            <w:pPr>
              <w:rPr>
                <w:rFonts w:ascii="Times New Roman" w:hAnsi="Times New Roman" w:cs="Times New Roman"/>
                <w:sz w:val="24"/>
                <w:szCs w:val="24"/>
              </w:rPr>
            </w:pPr>
          </w:p>
        </w:tc>
        <w:tc>
          <w:tcPr>
            <w:tcW w:w="3945" w:type="dxa"/>
          </w:tcPr>
          <w:p w:rsidR="00D80393" w:rsidRPr="00D80393" w:rsidRDefault="00D80393" w:rsidP="004A2EC0">
            <w:pPr>
              <w:rPr>
                <w:rFonts w:ascii="Times New Roman" w:hAnsi="Times New Roman" w:cs="Times New Roman"/>
                <w:sz w:val="24"/>
                <w:szCs w:val="24"/>
              </w:rPr>
            </w:pPr>
            <w:r w:rsidRPr="00D80393">
              <w:rPr>
                <w:rFonts w:ascii="Times New Roman" w:hAnsi="Times New Roman" w:cs="Times New Roman"/>
                <w:sz w:val="24"/>
                <w:szCs w:val="24"/>
              </w:rPr>
              <w:t xml:space="preserve">Наличие </w:t>
            </w:r>
            <w:r w:rsidR="002B4E83">
              <w:rPr>
                <w:rFonts w:ascii="Times New Roman" w:hAnsi="Times New Roman" w:cs="Times New Roman"/>
                <w:sz w:val="24"/>
                <w:szCs w:val="24"/>
              </w:rPr>
              <w:t>информационной справки</w:t>
            </w:r>
          </w:p>
        </w:tc>
        <w:tc>
          <w:tcPr>
            <w:tcW w:w="3362" w:type="dxa"/>
          </w:tcPr>
          <w:p w:rsidR="002B4E83" w:rsidRPr="00D80393" w:rsidRDefault="002B4E83" w:rsidP="004A2EC0">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4A2EC0">
            <w:pPr>
              <w:rPr>
                <w:rFonts w:ascii="Times New Roman" w:hAnsi="Times New Roman" w:cs="Times New Roman"/>
                <w:sz w:val="24"/>
                <w:szCs w:val="24"/>
              </w:rPr>
            </w:pPr>
          </w:p>
          <w:p w:rsidR="00D80393" w:rsidRPr="00D80393" w:rsidRDefault="00D80393" w:rsidP="004A2EC0">
            <w:pPr>
              <w:rPr>
                <w:rFonts w:ascii="Times New Roman" w:hAnsi="Times New Roman" w:cs="Times New Roman"/>
                <w:sz w:val="24"/>
                <w:szCs w:val="24"/>
              </w:rPr>
            </w:pPr>
          </w:p>
        </w:tc>
      </w:tr>
    </w:tbl>
    <w:p w:rsidR="00D80393" w:rsidRPr="00D80393" w:rsidRDefault="00D80393" w:rsidP="00D80393">
      <w:pPr>
        <w:spacing w:after="160" w:line="259" w:lineRule="auto"/>
        <w:jc w:val="left"/>
        <w:rPr>
          <w:rFonts w:ascii="Times New Roman" w:hAnsi="Times New Roman" w:cs="Times New Roman"/>
          <w:sz w:val="24"/>
          <w:szCs w:val="24"/>
        </w:rPr>
      </w:pPr>
    </w:p>
    <w:p w:rsidR="00D80393" w:rsidRPr="00D80393" w:rsidRDefault="00D80393" w:rsidP="00D80393">
      <w:pPr>
        <w:shd w:val="clear" w:color="auto" w:fill="FFFFFF" w:themeFill="background1"/>
        <w:ind w:left="720"/>
        <w:contextualSpacing/>
        <w:jc w:val="right"/>
        <w:rPr>
          <w:rFonts w:ascii="Times New Roman" w:hAnsi="Times New Roman" w:cs="Times New Roman"/>
          <w:sz w:val="24"/>
          <w:szCs w:val="24"/>
        </w:rPr>
        <w:sectPr w:rsidR="00D80393" w:rsidRPr="00D80393" w:rsidSect="00D80393">
          <w:pgSz w:w="16838" w:h="11906" w:orient="landscape"/>
          <w:pgMar w:top="567" w:right="1134" w:bottom="567" w:left="1134" w:header="709" w:footer="709" w:gutter="0"/>
          <w:pgNumType w:start="1"/>
          <w:cols w:space="708"/>
          <w:docGrid w:linePitch="360"/>
        </w:sectPr>
      </w:pPr>
    </w:p>
    <w:p w:rsidR="00D80393" w:rsidRPr="00D80393" w:rsidRDefault="00B75135" w:rsidP="00D80393">
      <w:pPr>
        <w:shd w:val="clear" w:color="auto" w:fill="FFFFFF" w:themeFill="background1"/>
        <w:ind w:left="720"/>
        <w:contextualSpacing/>
        <w:jc w:val="right"/>
        <w:rPr>
          <w:rFonts w:ascii="Times New Roman" w:hAnsi="Times New Roman" w:cs="Times New Roman"/>
          <w:b/>
          <w:sz w:val="24"/>
          <w:szCs w:val="24"/>
          <w:highlight w:val="cyan"/>
        </w:rPr>
      </w:pPr>
      <w:r>
        <w:rPr>
          <w:rFonts w:ascii="Times New Roman" w:hAnsi="Times New Roman" w:cs="Times New Roman"/>
          <w:sz w:val="24"/>
          <w:szCs w:val="24"/>
        </w:rPr>
        <w:t>Приложение 7</w:t>
      </w:r>
    </w:p>
    <w:p w:rsidR="00D80393" w:rsidRPr="00D80393" w:rsidRDefault="00D80393" w:rsidP="00D80393">
      <w:pPr>
        <w:widowControl w:val="0"/>
        <w:rPr>
          <w:rFonts w:ascii="Times New Roman" w:hAnsi="Times New Roman" w:cs="Times New Roman"/>
          <w:b/>
          <w:sz w:val="24"/>
          <w:szCs w:val="24"/>
          <w:shd w:val="clear" w:color="auto" w:fill="FFFFFF"/>
        </w:rPr>
      </w:pPr>
      <w:r w:rsidRPr="00D80393">
        <w:rPr>
          <w:rFonts w:ascii="Times New Roman" w:hAnsi="Times New Roman" w:cs="Times New Roman"/>
          <w:b/>
          <w:sz w:val="24"/>
          <w:szCs w:val="24"/>
          <w:shd w:val="clear" w:color="auto" w:fill="FFFFFF"/>
        </w:rPr>
        <w:t>Дорожная карта</w:t>
      </w:r>
    </w:p>
    <w:p w:rsidR="00D80393" w:rsidRPr="00D80393" w:rsidRDefault="00D80393" w:rsidP="00D80393">
      <w:pPr>
        <w:widowControl w:val="0"/>
        <w:rPr>
          <w:rFonts w:ascii="Times New Roman" w:hAnsi="Times New Roman" w:cs="Times New Roman"/>
          <w:b/>
          <w:sz w:val="24"/>
          <w:szCs w:val="24"/>
          <w:shd w:val="clear" w:color="auto" w:fill="FFFFFF"/>
        </w:rPr>
      </w:pPr>
      <w:r w:rsidRPr="00D80393">
        <w:rPr>
          <w:rFonts w:ascii="Times New Roman" w:hAnsi="Times New Roman" w:cs="Times New Roman"/>
          <w:b/>
          <w:sz w:val="24"/>
          <w:szCs w:val="24"/>
          <w:shd w:val="clear" w:color="auto" w:fill="FFFFFF"/>
        </w:rPr>
        <w:t>по направлению  «Совершенствование системы развития таланта»</w:t>
      </w:r>
    </w:p>
    <w:tbl>
      <w:tblPr>
        <w:tblpPr w:leftFromText="180" w:rightFromText="180" w:vertAnchor="text" w:horzAnchor="margin" w:tblpY="382"/>
        <w:tblW w:w="14879" w:type="dxa"/>
        <w:tblLayout w:type="fixed"/>
        <w:tblCellMar>
          <w:left w:w="0" w:type="dxa"/>
          <w:right w:w="0" w:type="dxa"/>
        </w:tblCellMar>
        <w:tblLook w:val="0000" w:firstRow="0" w:lastRow="0" w:firstColumn="0" w:lastColumn="0" w:noHBand="0" w:noVBand="0"/>
      </w:tblPr>
      <w:tblGrid>
        <w:gridCol w:w="714"/>
        <w:gridCol w:w="6227"/>
        <w:gridCol w:w="1843"/>
        <w:gridCol w:w="2703"/>
        <w:gridCol w:w="3392"/>
      </w:tblGrid>
      <w:tr w:rsidR="00D80393" w:rsidRPr="00D80393" w:rsidTr="00D80393">
        <w:trPr>
          <w:trHeight w:val="554"/>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D80393">
            <w:pPr>
              <w:rPr>
                <w:rFonts w:ascii="Times New Roman" w:hAnsi="Times New Roman" w:cs="Times New Roman"/>
                <w:b/>
                <w:sz w:val="24"/>
                <w:szCs w:val="24"/>
              </w:rPr>
            </w:pPr>
            <w:r w:rsidRPr="00D80393">
              <w:rPr>
                <w:rFonts w:ascii="Times New Roman" w:hAnsi="Times New Roman" w:cs="Times New Roman"/>
                <w:b/>
                <w:sz w:val="24"/>
                <w:szCs w:val="24"/>
              </w:rPr>
              <w:t xml:space="preserve">№ </w:t>
            </w:r>
          </w:p>
          <w:p w:rsidR="00D80393" w:rsidRPr="00D80393" w:rsidRDefault="00D80393" w:rsidP="00D80393">
            <w:pPr>
              <w:rPr>
                <w:rFonts w:ascii="Times New Roman" w:hAnsi="Times New Roman" w:cs="Times New Roman"/>
                <w:b/>
                <w:sz w:val="24"/>
                <w:szCs w:val="24"/>
              </w:rPr>
            </w:pPr>
            <w:r w:rsidRPr="00D80393">
              <w:rPr>
                <w:rFonts w:ascii="Times New Roman" w:hAnsi="Times New Roman" w:cs="Times New Roman"/>
                <w:b/>
                <w:sz w:val="24"/>
                <w:szCs w:val="24"/>
              </w:rPr>
              <w:t>п/п</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D80393">
            <w:pPr>
              <w:spacing w:line="274" w:lineRule="exact"/>
              <w:ind w:left="120" w:hanging="3"/>
              <w:rPr>
                <w:rFonts w:ascii="Times New Roman" w:hAnsi="Times New Roman" w:cs="Times New Roman"/>
                <w:b/>
                <w:sz w:val="24"/>
                <w:szCs w:val="24"/>
              </w:rPr>
            </w:pPr>
            <w:r w:rsidRPr="00D80393">
              <w:rPr>
                <w:rFonts w:ascii="Times New Roman" w:hAnsi="Times New Roman" w:cs="Times New Roman"/>
                <w:b/>
                <w:sz w:val="24"/>
                <w:szCs w:val="24"/>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D80393">
            <w:pPr>
              <w:ind w:left="100" w:hanging="3"/>
              <w:rPr>
                <w:rFonts w:ascii="Times New Roman" w:hAnsi="Times New Roman" w:cs="Times New Roman"/>
                <w:b/>
                <w:sz w:val="24"/>
                <w:szCs w:val="24"/>
              </w:rPr>
            </w:pPr>
            <w:r w:rsidRPr="00D80393">
              <w:rPr>
                <w:rFonts w:ascii="Times New Roman" w:hAnsi="Times New Roman" w:cs="Times New Roman"/>
                <w:b/>
                <w:sz w:val="24"/>
                <w:szCs w:val="24"/>
              </w:rPr>
              <w:t>Срок исполнения</w:t>
            </w:r>
          </w:p>
          <w:p w:rsidR="00D80393" w:rsidRPr="00D80393" w:rsidRDefault="00D80393" w:rsidP="00D80393">
            <w:pPr>
              <w:ind w:left="100" w:hanging="3"/>
              <w:rPr>
                <w:rFonts w:ascii="Times New Roman" w:hAnsi="Times New Roman" w:cs="Times New Roman"/>
                <w:b/>
                <w:sz w:val="24"/>
                <w:szCs w:val="24"/>
              </w:rPr>
            </w:pPr>
            <w:r w:rsidRPr="00D80393">
              <w:rPr>
                <w:rFonts w:ascii="Times New Roman" w:hAnsi="Times New Roman" w:cs="Times New Roman"/>
                <w:b/>
                <w:sz w:val="24"/>
                <w:szCs w:val="24"/>
              </w:rPr>
              <w:t>(месяц, год)</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D80393">
            <w:pPr>
              <w:ind w:left="152" w:right="142"/>
              <w:rPr>
                <w:rFonts w:ascii="Times New Roman" w:hAnsi="Times New Roman" w:cs="Times New Roman"/>
                <w:b/>
                <w:sz w:val="24"/>
                <w:szCs w:val="24"/>
              </w:rPr>
            </w:pPr>
            <w:r w:rsidRPr="00D80393">
              <w:rPr>
                <w:rFonts w:ascii="Times New Roman" w:hAnsi="Times New Roman" w:cs="Times New Roman"/>
                <w:b/>
                <w:sz w:val="24"/>
                <w:szCs w:val="24"/>
              </w:rPr>
              <w:t>Индикативные показатели</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D80393">
            <w:pPr>
              <w:spacing w:line="274" w:lineRule="exact"/>
              <w:ind w:hanging="3"/>
              <w:rPr>
                <w:rFonts w:ascii="Times New Roman" w:hAnsi="Times New Roman" w:cs="Times New Roman"/>
                <w:b/>
                <w:sz w:val="24"/>
                <w:szCs w:val="24"/>
              </w:rPr>
            </w:pPr>
            <w:r w:rsidRPr="00D80393">
              <w:rPr>
                <w:rFonts w:ascii="Times New Roman" w:hAnsi="Times New Roman" w:cs="Times New Roman"/>
                <w:b/>
                <w:sz w:val="24"/>
                <w:szCs w:val="24"/>
              </w:rPr>
              <w:t>Исполнители</w:t>
            </w:r>
          </w:p>
        </w:tc>
      </w:tr>
      <w:tr w:rsidR="00D80393" w:rsidRPr="00D80393" w:rsidTr="00D80393">
        <w:trPr>
          <w:trHeight w:val="694"/>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D80393">
            <w:pPr>
              <w:ind w:left="140"/>
              <w:jc w:val="left"/>
              <w:rPr>
                <w:rFonts w:ascii="Times New Roman" w:hAnsi="Times New Roman" w:cs="Times New Roman"/>
                <w:sz w:val="24"/>
                <w:szCs w:val="24"/>
              </w:rPr>
            </w:pPr>
            <w:r w:rsidRPr="00D80393">
              <w:rPr>
                <w:rFonts w:ascii="Times New Roman" w:hAnsi="Times New Roman" w:cs="Times New Roman"/>
                <w:sz w:val="24"/>
                <w:szCs w:val="24"/>
              </w:rPr>
              <w:t>1.</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D80393">
            <w:pPr>
              <w:spacing w:line="274" w:lineRule="exact"/>
              <w:ind w:left="120"/>
              <w:jc w:val="left"/>
              <w:rPr>
                <w:rFonts w:ascii="Times New Roman" w:hAnsi="Times New Roman" w:cs="Times New Roman"/>
                <w:sz w:val="24"/>
                <w:szCs w:val="24"/>
              </w:rPr>
            </w:pPr>
            <w:r w:rsidRPr="00D80393">
              <w:rPr>
                <w:rFonts w:ascii="Times New Roman" w:hAnsi="Times New Roman" w:cs="Times New Roman"/>
                <w:sz w:val="24"/>
                <w:szCs w:val="24"/>
              </w:rPr>
              <w:t xml:space="preserve">Анализ состояния системы работы по выявлению и сопровождению одаренных детей в </w:t>
            </w:r>
            <w:r w:rsidR="0022056B">
              <w:rPr>
                <w:rFonts w:ascii="Times New Roman" w:hAnsi="Times New Roman" w:cs="Times New Roman"/>
                <w:sz w:val="24"/>
                <w:szCs w:val="24"/>
              </w:rPr>
              <w:t>Белинском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ежегодно, февраль</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Наличие аналитической справки</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22056B"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tc>
      </w:tr>
      <w:tr w:rsidR="005704CE" w:rsidRPr="00D80393" w:rsidTr="00D80393">
        <w:trPr>
          <w:trHeight w:val="694"/>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5704CE" w:rsidRPr="00D80393" w:rsidRDefault="00637F73" w:rsidP="00D80393">
            <w:pPr>
              <w:ind w:left="140"/>
              <w:jc w:val="left"/>
              <w:rPr>
                <w:rFonts w:ascii="Times New Roman" w:hAnsi="Times New Roman" w:cs="Times New Roman"/>
                <w:sz w:val="24"/>
                <w:szCs w:val="24"/>
              </w:rPr>
            </w:pPr>
            <w:r>
              <w:rPr>
                <w:rFonts w:ascii="Times New Roman" w:hAnsi="Times New Roman" w:cs="Times New Roman"/>
                <w:sz w:val="24"/>
                <w:szCs w:val="24"/>
              </w:rPr>
              <w:t>2</w:t>
            </w:r>
            <w:r w:rsidR="005704CE">
              <w:rPr>
                <w:rFonts w:ascii="Times New Roman" w:hAnsi="Times New Roman" w:cs="Times New Roman"/>
                <w:sz w:val="24"/>
                <w:szCs w:val="24"/>
              </w:rPr>
              <w:t>.</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5704CE" w:rsidRPr="00D80393" w:rsidRDefault="005704CE" w:rsidP="00D80393">
            <w:pPr>
              <w:spacing w:line="274" w:lineRule="exact"/>
              <w:ind w:left="120"/>
              <w:jc w:val="left"/>
              <w:rPr>
                <w:rFonts w:ascii="Times New Roman" w:hAnsi="Times New Roman" w:cs="Times New Roman"/>
                <w:sz w:val="24"/>
                <w:szCs w:val="24"/>
              </w:rPr>
            </w:pPr>
            <w:r>
              <w:rPr>
                <w:rFonts w:ascii="Times New Roman" w:hAnsi="Times New Roman" w:cs="Times New Roman"/>
                <w:sz w:val="24"/>
                <w:szCs w:val="24"/>
              </w:rPr>
              <w:t>Актуализация нормативно-правовой базы: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704CE" w:rsidRPr="00D80393" w:rsidRDefault="005704CE" w:rsidP="007E6A0E">
            <w:pPr>
              <w:ind w:left="100"/>
              <w:rPr>
                <w:rFonts w:ascii="Times New Roman" w:hAnsi="Times New Roman" w:cs="Times New Roman"/>
                <w:sz w:val="24"/>
                <w:szCs w:val="24"/>
              </w:rPr>
            </w:pPr>
            <w:r>
              <w:rPr>
                <w:rFonts w:ascii="Times New Roman" w:hAnsi="Times New Roman" w:cs="Times New Roman"/>
                <w:sz w:val="24"/>
                <w:szCs w:val="24"/>
              </w:rPr>
              <w:t>2020-2022 гг.</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5704CE" w:rsidRPr="00D80393" w:rsidRDefault="005704CE" w:rsidP="007E6A0E">
            <w:pPr>
              <w:ind w:left="152" w:right="142"/>
              <w:rPr>
                <w:rFonts w:ascii="Times New Roman" w:hAnsi="Times New Roman" w:cs="Times New Roman"/>
                <w:sz w:val="24"/>
                <w:szCs w:val="24"/>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5704CE" w:rsidRDefault="005704CE"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637F73" w:rsidP="00D80393">
            <w:pPr>
              <w:ind w:left="140"/>
              <w:jc w:val="left"/>
              <w:rPr>
                <w:rFonts w:ascii="Times New Roman" w:hAnsi="Times New Roman" w:cs="Times New Roman"/>
                <w:sz w:val="24"/>
                <w:szCs w:val="24"/>
              </w:rPr>
            </w:pPr>
            <w:r>
              <w:rPr>
                <w:rFonts w:ascii="Times New Roman" w:hAnsi="Times New Roman" w:cs="Times New Roman"/>
                <w:sz w:val="24"/>
                <w:szCs w:val="24"/>
              </w:rPr>
              <w:t>2.1</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D80393">
            <w:pPr>
              <w:spacing w:line="274" w:lineRule="exact"/>
              <w:ind w:left="120"/>
              <w:jc w:val="left"/>
              <w:rPr>
                <w:rFonts w:ascii="Times New Roman" w:hAnsi="Times New Roman" w:cs="Times New Roman"/>
                <w:sz w:val="24"/>
                <w:szCs w:val="24"/>
              </w:rPr>
            </w:pPr>
            <w:r w:rsidRPr="00D80393">
              <w:rPr>
                <w:rFonts w:ascii="Times New Roman" w:hAnsi="Times New Roman" w:cs="Times New Roman"/>
                <w:sz w:val="24"/>
                <w:szCs w:val="24"/>
              </w:rPr>
              <w:t>Утверждение итогов конкурсных и иных мероприятий, направленных на выявление и поддержку талантливых детей и молодежи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ежегодно</w:t>
            </w:r>
          </w:p>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(в соответствии с графиком проведения мероприятий)</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Наличие нормативных актов, утверждающих итоги конкурсных и иных мероприятий, направленных на выявление и поддержку талантливых детей и молодежи</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A7129E" w:rsidRPr="00D80393" w:rsidRDefault="00A7129E"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7E6A0E">
            <w:pPr>
              <w:ind w:left="204" w:right="273"/>
              <w:rPr>
                <w:rFonts w:ascii="Times New Roman" w:hAnsi="Times New Roman" w:cs="Times New Roman"/>
                <w:sz w:val="24"/>
                <w:szCs w:val="24"/>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637F73" w:rsidP="00D80393">
            <w:pPr>
              <w:ind w:left="140"/>
              <w:jc w:val="left"/>
              <w:rPr>
                <w:rFonts w:ascii="Times New Roman" w:hAnsi="Times New Roman" w:cs="Times New Roman"/>
                <w:sz w:val="24"/>
                <w:szCs w:val="24"/>
              </w:rPr>
            </w:pPr>
            <w:r>
              <w:rPr>
                <w:rFonts w:ascii="Times New Roman" w:hAnsi="Times New Roman" w:cs="Times New Roman"/>
                <w:sz w:val="24"/>
                <w:szCs w:val="24"/>
              </w:rPr>
              <w:t>3</w:t>
            </w:r>
            <w:r w:rsidR="00D80393" w:rsidRPr="00D80393">
              <w:rPr>
                <w:rFonts w:ascii="Times New Roman" w:hAnsi="Times New Roman" w:cs="Times New Roman"/>
                <w:sz w:val="24"/>
                <w:szCs w:val="24"/>
              </w:rPr>
              <w:t>.</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1A3A54" w:rsidP="00D80393">
            <w:pPr>
              <w:spacing w:line="274" w:lineRule="exact"/>
              <w:ind w:left="120"/>
              <w:jc w:val="left"/>
              <w:rPr>
                <w:rFonts w:ascii="Times New Roman" w:hAnsi="Times New Roman" w:cs="Times New Roman"/>
                <w:sz w:val="24"/>
                <w:szCs w:val="24"/>
              </w:rPr>
            </w:pPr>
            <w:r>
              <w:rPr>
                <w:rFonts w:ascii="Times New Roman" w:hAnsi="Times New Roman" w:cs="Times New Roman"/>
                <w:sz w:val="24"/>
                <w:szCs w:val="24"/>
              </w:rPr>
              <w:t xml:space="preserve">Организация работы </w:t>
            </w:r>
            <w:r w:rsidR="00637F73">
              <w:rPr>
                <w:rFonts w:ascii="Times New Roman" w:hAnsi="Times New Roman" w:cs="Times New Roman"/>
                <w:sz w:val="24"/>
                <w:szCs w:val="24"/>
              </w:rPr>
              <w:t xml:space="preserve">в муниципалитете </w:t>
            </w:r>
            <w:r>
              <w:rPr>
                <w:rFonts w:ascii="Times New Roman" w:hAnsi="Times New Roman" w:cs="Times New Roman"/>
                <w:sz w:val="24"/>
                <w:szCs w:val="24"/>
              </w:rPr>
              <w:t>по ведению</w:t>
            </w:r>
            <w:r w:rsidR="00D80393" w:rsidRPr="00D80393">
              <w:rPr>
                <w:rFonts w:ascii="Times New Roman" w:hAnsi="Times New Roman" w:cs="Times New Roman"/>
                <w:sz w:val="24"/>
                <w:szCs w:val="24"/>
              </w:rPr>
              <w:t xml:space="preserve"> единого Банка данных од</w:t>
            </w:r>
            <w:r w:rsidR="00637F73">
              <w:rPr>
                <w:rFonts w:ascii="Times New Roman" w:hAnsi="Times New Roman" w:cs="Times New Roman"/>
                <w:sz w:val="24"/>
                <w:szCs w:val="24"/>
              </w:rPr>
              <w:t>аренных детей Пензенской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май 2020 г.,</w:t>
            </w:r>
          </w:p>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постоянно</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Наличие Банка данных одаренных дете</w:t>
            </w:r>
            <w:r w:rsidR="001A3A54">
              <w:rPr>
                <w:rFonts w:ascii="Times New Roman" w:hAnsi="Times New Roman" w:cs="Times New Roman"/>
                <w:sz w:val="24"/>
                <w:szCs w:val="24"/>
              </w:rPr>
              <w:t>й Белинского района</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1A3A54"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tc>
      </w:tr>
      <w:tr w:rsidR="00016918" w:rsidRPr="00D80393" w:rsidTr="00625B0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16918" w:rsidRPr="00D80393" w:rsidRDefault="00637F73" w:rsidP="00D80393">
            <w:pPr>
              <w:ind w:left="140"/>
              <w:jc w:val="left"/>
              <w:rPr>
                <w:rFonts w:ascii="Times New Roman" w:hAnsi="Times New Roman" w:cs="Times New Roman"/>
                <w:sz w:val="24"/>
                <w:szCs w:val="24"/>
              </w:rPr>
            </w:pPr>
            <w:r>
              <w:rPr>
                <w:rFonts w:ascii="Times New Roman" w:hAnsi="Times New Roman" w:cs="Times New Roman"/>
                <w:sz w:val="24"/>
                <w:szCs w:val="24"/>
              </w:rPr>
              <w:t>4.</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016918" w:rsidRDefault="005704CE" w:rsidP="00D80393">
            <w:pPr>
              <w:spacing w:line="274" w:lineRule="exact"/>
              <w:ind w:left="120"/>
              <w:jc w:val="left"/>
              <w:rPr>
                <w:rFonts w:ascii="Times New Roman" w:hAnsi="Times New Roman" w:cs="Times New Roman"/>
                <w:sz w:val="24"/>
                <w:szCs w:val="24"/>
              </w:rPr>
            </w:pPr>
            <w:r>
              <w:rPr>
                <w:rFonts w:ascii="Times New Roman" w:hAnsi="Times New Roman" w:cs="Times New Roman"/>
                <w:sz w:val="24"/>
                <w:szCs w:val="24"/>
              </w:rPr>
              <w:t>Организация</w:t>
            </w:r>
            <w:r w:rsidR="001708EE">
              <w:rPr>
                <w:rFonts w:ascii="Times New Roman" w:hAnsi="Times New Roman" w:cs="Times New Roman"/>
                <w:sz w:val="24"/>
                <w:szCs w:val="24"/>
              </w:rPr>
              <w:t xml:space="preserve"> работы по выявлению и поддержке</w:t>
            </w:r>
            <w:r>
              <w:rPr>
                <w:rFonts w:ascii="Times New Roman" w:hAnsi="Times New Roman" w:cs="Times New Roman"/>
                <w:sz w:val="24"/>
                <w:szCs w:val="24"/>
              </w:rPr>
              <w:t xml:space="preserve"> одаренных детей и молодежи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16918" w:rsidRPr="00D80393" w:rsidRDefault="001708EE" w:rsidP="007E6A0E">
            <w:pPr>
              <w:ind w:left="100"/>
              <w:rPr>
                <w:rFonts w:ascii="Times New Roman" w:hAnsi="Times New Roman" w:cs="Times New Roman"/>
                <w:sz w:val="24"/>
                <w:szCs w:val="24"/>
              </w:rPr>
            </w:pPr>
            <w:r>
              <w:rPr>
                <w:rFonts w:ascii="Times New Roman" w:hAnsi="Times New Roman" w:cs="Times New Roman"/>
                <w:sz w:val="24"/>
                <w:szCs w:val="24"/>
              </w:rPr>
              <w:t>2020-2022 гг.</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016918" w:rsidRPr="00D80393" w:rsidRDefault="00016918" w:rsidP="007E6A0E">
            <w:pPr>
              <w:ind w:left="152" w:right="142"/>
              <w:rPr>
                <w:rFonts w:ascii="Times New Roman" w:hAnsi="Times New Roman" w:cs="Times New Roman"/>
                <w:sz w:val="24"/>
                <w:szCs w:val="24"/>
              </w:rPr>
            </w:pPr>
            <w:r>
              <w:rPr>
                <w:rFonts w:ascii="Times New Roman" w:hAnsi="Times New Roman" w:cs="Times New Roman"/>
                <w:sz w:val="24"/>
                <w:szCs w:val="24"/>
              </w:rPr>
              <w:t>Наличие плана</w:t>
            </w:r>
            <w:r w:rsidR="005704CE">
              <w:rPr>
                <w:rFonts w:ascii="Times New Roman" w:hAnsi="Times New Roman" w:cs="Times New Roman"/>
                <w:sz w:val="24"/>
                <w:szCs w:val="24"/>
              </w:rPr>
              <w:t xml:space="preserve"> работы</w:t>
            </w:r>
          </w:p>
        </w:tc>
        <w:tc>
          <w:tcPr>
            <w:tcW w:w="3392" w:type="dxa"/>
            <w:vMerge w:val="restart"/>
            <w:tcBorders>
              <w:top w:val="single" w:sz="4" w:space="0" w:color="auto"/>
              <w:left w:val="single" w:sz="4" w:space="0" w:color="auto"/>
              <w:right w:val="single" w:sz="4" w:space="0" w:color="auto"/>
            </w:tcBorders>
            <w:shd w:val="clear" w:color="auto" w:fill="FFFFFF"/>
          </w:tcPr>
          <w:p w:rsidR="00016918" w:rsidRPr="00D80393" w:rsidRDefault="00016918"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016918" w:rsidRDefault="00016918" w:rsidP="007E6A0E">
            <w:pPr>
              <w:rPr>
                <w:rFonts w:ascii="Times New Roman" w:hAnsi="Times New Roman" w:cs="Times New Roman"/>
                <w:sz w:val="24"/>
                <w:szCs w:val="24"/>
              </w:rPr>
            </w:pPr>
          </w:p>
        </w:tc>
      </w:tr>
      <w:tr w:rsidR="00016918"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16918" w:rsidRPr="00D80393" w:rsidRDefault="00637F73" w:rsidP="00D80393">
            <w:pPr>
              <w:ind w:left="140"/>
              <w:jc w:val="left"/>
              <w:rPr>
                <w:rFonts w:ascii="Times New Roman" w:hAnsi="Times New Roman" w:cs="Times New Roman"/>
                <w:sz w:val="24"/>
                <w:szCs w:val="24"/>
              </w:rPr>
            </w:pPr>
            <w:r>
              <w:rPr>
                <w:rFonts w:ascii="Times New Roman" w:hAnsi="Times New Roman" w:cs="Times New Roman"/>
                <w:sz w:val="24"/>
                <w:szCs w:val="24"/>
              </w:rPr>
              <w:t>4.1.</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016918" w:rsidRPr="00D80393" w:rsidRDefault="00016918" w:rsidP="00D80393">
            <w:pPr>
              <w:spacing w:line="274" w:lineRule="exact"/>
              <w:ind w:left="120"/>
              <w:jc w:val="left"/>
              <w:rPr>
                <w:rFonts w:ascii="Times New Roman" w:hAnsi="Times New Roman" w:cs="Times New Roman"/>
                <w:sz w:val="24"/>
                <w:szCs w:val="24"/>
              </w:rPr>
            </w:pPr>
            <w:r w:rsidRPr="00D80393">
              <w:rPr>
                <w:rFonts w:ascii="Times New Roman" w:hAnsi="Times New Roman" w:cs="Times New Roman"/>
                <w:sz w:val="24"/>
                <w:szCs w:val="24"/>
              </w:rPr>
              <w:t>Проведение интеллектуальных, творческих, спортивных конкурсных образовательных, фестивальных и научно-просветительских мероприятий, способствующих выявлению наиболее мотивированных школьник</w:t>
            </w:r>
            <w:r>
              <w:rPr>
                <w:rFonts w:ascii="Times New Roman" w:hAnsi="Times New Roman" w:cs="Times New Roman"/>
                <w:sz w:val="24"/>
                <w:szCs w:val="24"/>
              </w:rPr>
              <w:t>ов Белинского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16918" w:rsidRPr="00D80393" w:rsidRDefault="00016918"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p w:rsidR="00016918" w:rsidRPr="00D80393" w:rsidRDefault="00016918" w:rsidP="007E6A0E">
            <w:pPr>
              <w:ind w:left="100"/>
              <w:rPr>
                <w:rFonts w:ascii="Times New Roman" w:hAnsi="Times New Roman" w:cs="Times New Roman"/>
                <w:sz w:val="24"/>
                <w:szCs w:val="24"/>
              </w:rPr>
            </w:pPr>
            <w:r w:rsidRPr="00D80393">
              <w:rPr>
                <w:rFonts w:ascii="Times New Roman" w:hAnsi="Times New Roman" w:cs="Times New Roman"/>
                <w:sz w:val="24"/>
                <w:szCs w:val="24"/>
              </w:rPr>
              <w:t>(по графику работы)</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016918" w:rsidRPr="00D80393" w:rsidRDefault="00016918"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Наличие Банка данных детей с повышенным уровнем способностей в разных видах деятельности</w:t>
            </w:r>
          </w:p>
        </w:tc>
        <w:tc>
          <w:tcPr>
            <w:tcW w:w="3392" w:type="dxa"/>
            <w:vMerge/>
            <w:tcBorders>
              <w:left w:val="single" w:sz="4" w:space="0" w:color="auto"/>
              <w:right w:val="single" w:sz="4" w:space="0" w:color="auto"/>
            </w:tcBorders>
            <w:shd w:val="clear" w:color="auto" w:fill="FFFFFF"/>
          </w:tcPr>
          <w:p w:rsidR="00016918" w:rsidRPr="00D80393" w:rsidRDefault="00016918" w:rsidP="007E6A0E">
            <w:pPr>
              <w:ind w:left="204" w:right="273"/>
              <w:rPr>
                <w:rFonts w:ascii="Times New Roman" w:hAnsi="Times New Roman" w:cs="Times New Roman"/>
                <w:sz w:val="24"/>
                <w:szCs w:val="24"/>
              </w:rPr>
            </w:pPr>
          </w:p>
        </w:tc>
      </w:tr>
      <w:tr w:rsidR="00016918"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16918" w:rsidRPr="00D80393" w:rsidRDefault="00637F73" w:rsidP="00D80393">
            <w:pPr>
              <w:ind w:left="140"/>
              <w:jc w:val="left"/>
              <w:rPr>
                <w:rFonts w:ascii="Times New Roman" w:hAnsi="Times New Roman" w:cs="Times New Roman"/>
                <w:sz w:val="24"/>
                <w:szCs w:val="24"/>
              </w:rPr>
            </w:pPr>
            <w:r>
              <w:rPr>
                <w:rFonts w:ascii="Times New Roman" w:hAnsi="Times New Roman" w:cs="Times New Roman"/>
                <w:sz w:val="24"/>
                <w:szCs w:val="24"/>
              </w:rPr>
              <w:t>4.2.</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016918" w:rsidRPr="00D80393" w:rsidRDefault="00016918" w:rsidP="00D80393">
            <w:pPr>
              <w:spacing w:line="274" w:lineRule="exact"/>
              <w:ind w:left="120"/>
              <w:jc w:val="left"/>
              <w:rPr>
                <w:rFonts w:ascii="Times New Roman" w:hAnsi="Times New Roman" w:cs="Times New Roman"/>
                <w:sz w:val="24"/>
                <w:szCs w:val="24"/>
              </w:rPr>
            </w:pPr>
            <w:r w:rsidRPr="00637F73">
              <w:rPr>
                <w:rFonts w:ascii="Times New Roman" w:hAnsi="Times New Roman" w:cs="Times New Roman"/>
                <w:sz w:val="24"/>
                <w:szCs w:val="24"/>
              </w:rPr>
              <w:t>Адресная работа с одаренными детьми – победителями интеллектуальных</w:t>
            </w:r>
            <w:r w:rsidRPr="00D80393">
              <w:rPr>
                <w:rFonts w:ascii="Times New Roman" w:hAnsi="Times New Roman" w:cs="Times New Roman"/>
                <w:sz w:val="24"/>
                <w:szCs w:val="24"/>
              </w:rPr>
              <w:t>, творческих, спортивных конкурсных образовательных, фестивальных и научно-просветительских мероприятий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16918" w:rsidRPr="00D80393" w:rsidRDefault="00016918"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p w:rsidR="00016918" w:rsidRPr="00D80393" w:rsidRDefault="00016918" w:rsidP="007E6A0E">
            <w:pPr>
              <w:ind w:left="100"/>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016918" w:rsidRPr="00D80393" w:rsidRDefault="00016918"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Наличие утвержденного плана работы (ежегодно)</w:t>
            </w:r>
          </w:p>
        </w:tc>
        <w:tc>
          <w:tcPr>
            <w:tcW w:w="3392" w:type="dxa"/>
            <w:vMerge/>
            <w:tcBorders>
              <w:left w:val="single" w:sz="4" w:space="0" w:color="auto"/>
              <w:right w:val="single" w:sz="4" w:space="0" w:color="auto"/>
            </w:tcBorders>
            <w:shd w:val="clear" w:color="auto" w:fill="FFFFFF"/>
          </w:tcPr>
          <w:p w:rsidR="00016918" w:rsidRPr="00D80393" w:rsidRDefault="00016918" w:rsidP="007E6A0E">
            <w:pPr>
              <w:ind w:left="204" w:right="273"/>
              <w:rPr>
                <w:rFonts w:ascii="Times New Roman" w:hAnsi="Times New Roman" w:cs="Times New Roman"/>
                <w:sz w:val="24"/>
                <w:szCs w:val="24"/>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93331F" w:rsidP="00D80393">
            <w:pPr>
              <w:ind w:left="140"/>
              <w:jc w:val="left"/>
              <w:rPr>
                <w:rFonts w:ascii="Times New Roman" w:hAnsi="Times New Roman" w:cs="Times New Roman"/>
                <w:sz w:val="24"/>
                <w:szCs w:val="24"/>
              </w:rPr>
            </w:pPr>
            <w:r>
              <w:rPr>
                <w:rFonts w:ascii="Times New Roman" w:hAnsi="Times New Roman" w:cs="Times New Roman"/>
                <w:sz w:val="24"/>
                <w:szCs w:val="24"/>
              </w:rPr>
              <w:t>5</w:t>
            </w:r>
            <w:r w:rsidR="00D80393" w:rsidRPr="00D80393">
              <w:rPr>
                <w:rFonts w:ascii="Times New Roman" w:hAnsi="Times New Roman" w:cs="Times New Roman"/>
                <w:sz w:val="24"/>
                <w:szCs w:val="24"/>
              </w:rPr>
              <w:t>.</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C03580" w:rsidP="00D80393">
            <w:pPr>
              <w:spacing w:line="274" w:lineRule="exact"/>
              <w:ind w:left="120"/>
              <w:jc w:val="left"/>
              <w:rPr>
                <w:rFonts w:ascii="Times New Roman" w:hAnsi="Times New Roman" w:cs="Times New Roman"/>
                <w:sz w:val="24"/>
                <w:szCs w:val="24"/>
              </w:rPr>
            </w:pPr>
            <w:r w:rsidRPr="0093331F">
              <w:rPr>
                <w:rFonts w:ascii="Times New Roman" w:hAnsi="Times New Roman" w:cs="Times New Roman"/>
                <w:sz w:val="24"/>
                <w:szCs w:val="24"/>
              </w:rPr>
              <w:t>Участие в реализации</w:t>
            </w:r>
            <w:r w:rsidR="00D80393" w:rsidRPr="00D80393">
              <w:rPr>
                <w:rFonts w:ascii="Times New Roman" w:hAnsi="Times New Roman" w:cs="Times New Roman"/>
                <w:sz w:val="24"/>
                <w:szCs w:val="24"/>
              </w:rPr>
              <w:t xml:space="preserve"> региональных проектов, направленных на выявление и поддержку одаренных детей, включая: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p w:rsidR="00D80393" w:rsidRPr="00D80393" w:rsidRDefault="00D80393" w:rsidP="007E6A0E">
            <w:pPr>
              <w:ind w:left="100"/>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Наличие нормативных актов, регламентирующих реализацию региональных проектов, направленных на выявление и поддержку одаренных детей</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A5656" w:rsidRPr="00D80393" w:rsidRDefault="006A5656"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7E6A0E">
            <w:pPr>
              <w:ind w:left="204" w:right="273"/>
              <w:rPr>
                <w:rFonts w:ascii="Times New Roman" w:eastAsiaTheme="minorEastAsia" w:hAnsi="Times New Roman" w:cs="Times New Roman"/>
                <w:color w:val="000000" w:themeColor="text1"/>
                <w:sz w:val="24"/>
                <w:szCs w:val="24"/>
                <w:lang w:eastAsia="ru-RU"/>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93331F" w:rsidP="00D80393">
            <w:pPr>
              <w:ind w:left="140"/>
              <w:jc w:val="left"/>
              <w:rPr>
                <w:rFonts w:ascii="Times New Roman" w:hAnsi="Times New Roman" w:cs="Times New Roman"/>
                <w:sz w:val="24"/>
                <w:szCs w:val="24"/>
              </w:rPr>
            </w:pPr>
            <w:r>
              <w:rPr>
                <w:rFonts w:ascii="Times New Roman" w:hAnsi="Times New Roman" w:cs="Times New Roman"/>
                <w:sz w:val="24"/>
                <w:szCs w:val="24"/>
              </w:rPr>
              <w:t>5</w:t>
            </w:r>
            <w:r w:rsidR="00D80393" w:rsidRPr="00D80393">
              <w:rPr>
                <w:rFonts w:ascii="Times New Roman" w:hAnsi="Times New Roman" w:cs="Times New Roman"/>
                <w:sz w:val="24"/>
                <w:szCs w:val="24"/>
              </w:rPr>
              <w:t>.1</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6A5656" w:rsidP="00D80393">
            <w:pPr>
              <w:ind w:left="100"/>
              <w:jc w:val="left"/>
              <w:rPr>
                <w:rFonts w:ascii="Times New Roman" w:hAnsi="Times New Roman" w:cs="Times New Roman"/>
                <w:sz w:val="24"/>
                <w:szCs w:val="24"/>
              </w:rPr>
            </w:pPr>
            <w:r w:rsidRPr="0093331F">
              <w:rPr>
                <w:rFonts w:ascii="Times New Roman" w:hAnsi="Times New Roman" w:cs="Times New Roman"/>
                <w:sz w:val="24"/>
                <w:szCs w:val="24"/>
              </w:rPr>
              <w:t>Участие в реализации</w:t>
            </w:r>
            <w:r w:rsidR="00D80393" w:rsidRPr="0093331F">
              <w:rPr>
                <w:rFonts w:ascii="Times New Roman" w:hAnsi="Times New Roman" w:cs="Times New Roman"/>
                <w:sz w:val="24"/>
                <w:szCs w:val="24"/>
              </w:rPr>
              <w:t xml:space="preserve"> проектов, проведение мероприятий, направленных</w:t>
            </w:r>
            <w:r w:rsidR="00D80393" w:rsidRPr="00D80393">
              <w:rPr>
                <w:rFonts w:ascii="Times New Roman" w:hAnsi="Times New Roman" w:cs="Times New Roman"/>
                <w:sz w:val="24"/>
                <w:szCs w:val="24"/>
              </w:rPr>
              <w:t xml:space="preserve"> на выявление и развитие интеллектуальной одаренности:</w:t>
            </w:r>
          </w:p>
          <w:p w:rsidR="00D80393" w:rsidRPr="00D80393" w:rsidRDefault="00D80393" w:rsidP="00D80393">
            <w:pPr>
              <w:numPr>
                <w:ilvl w:val="0"/>
                <w:numId w:val="22"/>
              </w:numPr>
              <w:spacing w:after="160" w:line="259" w:lineRule="auto"/>
              <w:contextualSpacing/>
              <w:jc w:val="both"/>
              <w:rPr>
                <w:rFonts w:ascii="Times New Roman" w:hAnsi="Times New Roman" w:cs="Times New Roman"/>
                <w:sz w:val="24"/>
                <w:szCs w:val="24"/>
              </w:rPr>
            </w:pPr>
            <w:r w:rsidRPr="00D80393">
              <w:rPr>
                <w:rFonts w:ascii="Times New Roman" w:hAnsi="Times New Roman" w:cs="Times New Roman"/>
                <w:sz w:val="24"/>
                <w:szCs w:val="24"/>
              </w:rPr>
              <w:t>Проект «Интеллектуальные игры»</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Проект «Компьютерные науки»</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Проект «Малая родина»</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Проект «Школа Архимеда»</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Всероссийская олимпиада школьников</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Всероссийская интеллектуальная олимпиада младших школьников «Ученик XXI века: пробуем силы – проверяем способности»</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Всероссийская олимпиада по финансовой грамотности, финансовому рынку и защите прав потребителей финансовых услуг</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 xml:space="preserve">Международная олимпиада по программированию на языке </w:t>
            </w:r>
            <w:r w:rsidRPr="00D80393">
              <w:rPr>
                <w:rFonts w:ascii="Times New Roman" w:hAnsi="Times New Roman" w:cs="Times New Roman"/>
                <w:sz w:val="24"/>
                <w:szCs w:val="24"/>
                <w:lang w:val="en-US"/>
              </w:rPr>
              <w:t>Java</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Межрегиональная олимпиада «Будущие исследователи – будущее науки» (по биологии, химии, русскому языку, истории, обществознанию, информатике, физике, математике)</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Открытая естественно-математическая олимпиада «Весениада» (по математике, информатике, химии, биологии, физике)</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Областная научно-практическая конференция школьников «Старт в науку»</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Областная олимпиада школьников по основам избирательного права и избирательного процесса</w:t>
            </w:r>
          </w:p>
          <w:p w:rsidR="00D80393" w:rsidRPr="00D80393" w:rsidRDefault="00D80393" w:rsidP="00D80393">
            <w:pPr>
              <w:numPr>
                <w:ilvl w:val="0"/>
                <w:numId w:val="22"/>
              </w:numPr>
              <w:spacing w:after="160" w:line="259" w:lineRule="auto"/>
              <w:ind w:right="283"/>
              <w:contextualSpacing/>
              <w:jc w:val="both"/>
              <w:rPr>
                <w:rFonts w:ascii="Times New Roman" w:hAnsi="Times New Roman" w:cs="Times New Roman"/>
                <w:sz w:val="24"/>
                <w:szCs w:val="24"/>
              </w:rPr>
            </w:pPr>
            <w:r w:rsidRPr="00D80393">
              <w:rPr>
                <w:rFonts w:ascii="Times New Roman" w:hAnsi="Times New Roman" w:cs="Times New Roman"/>
                <w:sz w:val="24"/>
                <w:szCs w:val="24"/>
              </w:rPr>
              <w:t>Областной конкурс работ школьников «Победа далекая и близкая»</w:t>
            </w:r>
          </w:p>
          <w:p w:rsidR="00D80393" w:rsidRPr="00D80393" w:rsidRDefault="00D80393" w:rsidP="00D80393">
            <w:pPr>
              <w:numPr>
                <w:ilvl w:val="0"/>
                <w:numId w:val="22"/>
              </w:numPr>
              <w:spacing w:after="160" w:line="259" w:lineRule="auto"/>
              <w:ind w:right="283"/>
              <w:jc w:val="left"/>
              <w:rPr>
                <w:rFonts w:ascii="Times New Roman" w:hAnsi="Times New Roman" w:cs="Times New Roman"/>
                <w:sz w:val="24"/>
                <w:szCs w:val="24"/>
              </w:rPr>
            </w:pPr>
            <w:r w:rsidRPr="00D80393">
              <w:rPr>
                <w:rFonts w:ascii="Times New Roman" w:hAnsi="Times New Roman" w:cs="Times New Roman"/>
                <w:sz w:val="24"/>
                <w:szCs w:val="24"/>
              </w:rPr>
              <w:t>Областной конкурс исследовательских работ учащихся – участников туристско-краеведческого движения пензенских школьников «Земля родная» и др.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(в соответствии с дорожными картами проектов и графиком проведения мероприятий)</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Увеличение доли детей, вовлеченных в реализацию проектов и мероприятия, направленные на выявление и развитие интеллектуальной одаренности</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A5656" w:rsidRPr="00D80393" w:rsidRDefault="006A5656"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7E6A0E">
            <w:pPr>
              <w:ind w:left="204" w:right="273"/>
              <w:rPr>
                <w:rFonts w:ascii="Times New Roman" w:hAnsi="Times New Roman" w:cs="Times New Roman"/>
                <w:sz w:val="24"/>
                <w:szCs w:val="24"/>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93331F" w:rsidP="00D80393">
            <w:pPr>
              <w:ind w:left="140"/>
              <w:jc w:val="left"/>
              <w:rPr>
                <w:rFonts w:ascii="Times New Roman" w:hAnsi="Times New Roman" w:cs="Times New Roman"/>
                <w:sz w:val="24"/>
                <w:szCs w:val="24"/>
              </w:rPr>
            </w:pPr>
            <w:r>
              <w:rPr>
                <w:rFonts w:ascii="Times New Roman" w:hAnsi="Times New Roman" w:cs="Times New Roman"/>
                <w:sz w:val="24"/>
                <w:szCs w:val="24"/>
              </w:rPr>
              <w:t>5</w:t>
            </w:r>
            <w:r w:rsidR="00D80393" w:rsidRPr="00D80393">
              <w:rPr>
                <w:rFonts w:ascii="Times New Roman" w:hAnsi="Times New Roman" w:cs="Times New Roman"/>
                <w:sz w:val="24"/>
                <w:szCs w:val="24"/>
              </w:rPr>
              <w:t>.2.</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2B366D" w:rsidP="00D80393">
            <w:pPr>
              <w:ind w:left="100"/>
              <w:jc w:val="left"/>
              <w:rPr>
                <w:rFonts w:ascii="Times New Roman" w:hAnsi="Times New Roman" w:cs="Times New Roman"/>
                <w:sz w:val="24"/>
                <w:szCs w:val="24"/>
              </w:rPr>
            </w:pPr>
            <w:r w:rsidRPr="0093331F">
              <w:rPr>
                <w:rFonts w:ascii="Times New Roman" w:hAnsi="Times New Roman" w:cs="Times New Roman"/>
                <w:sz w:val="24"/>
                <w:szCs w:val="24"/>
              </w:rPr>
              <w:t>Участие в реализации</w:t>
            </w:r>
            <w:r w:rsidR="00D80393" w:rsidRPr="00D80393">
              <w:rPr>
                <w:rFonts w:ascii="Times New Roman" w:hAnsi="Times New Roman" w:cs="Times New Roman"/>
                <w:sz w:val="24"/>
                <w:szCs w:val="24"/>
              </w:rPr>
              <w:t xml:space="preserve"> проектов, проведение мероприятий, направленных на выявление и развитие художественной одаренности:</w:t>
            </w:r>
          </w:p>
          <w:p w:rsidR="00D80393" w:rsidRPr="00D80393" w:rsidRDefault="00D80393" w:rsidP="00D80393">
            <w:pPr>
              <w:numPr>
                <w:ilvl w:val="0"/>
                <w:numId w:val="23"/>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Проект «Танцующая школа»</w:t>
            </w:r>
          </w:p>
          <w:p w:rsidR="00D80393" w:rsidRPr="00D80393" w:rsidRDefault="00D80393" w:rsidP="00D80393">
            <w:pPr>
              <w:numPr>
                <w:ilvl w:val="0"/>
                <w:numId w:val="23"/>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Всероссийский конкурс юных чтецов «Живая классика»</w:t>
            </w:r>
          </w:p>
          <w:p w:rsidR="00D80393" w:rsidRPr="00D80393" w:rsidRDefault="00D80393" w:rsidP="00D80393">
            <w:pPr>
              <w:numPr>
                <w:ilvl w:val="0"/>
                <w:numId w:val="23"/>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Региональный форум одаренных детей «Наше вдохновение – новой России»</w:t>
            </w:r>
          </w:p>
          <w:p w:rsidR="00D80393" w:rsidRPr="00D80393" w:rsidRDefault="00D80393" w:rsidP="00D80393">
            <w:pPr>
              <w:numPr>
                <w:ilvl w:val="0"/>
                <w:numId w:val="23"/>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фестиваль обучающихся художественно-эстетической направленности «Новогодний калейдоскоп искусств»</w:t>
            </w:r>
          </w:p>
          <w:p w:rsidR="00D80393" w:rsidRPr="00D80393" w:rsidRDefault="00D80393" w:rsidP="00D80393">
            <w:pPr>
              <w:numPr>
                <w:ilvl w:val="0"/>
                <w:numId w:val="23"/>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конкурс чтецов «Слово о России»</w:t>
            </w:r>
          </w:p>
          <w:p w:rsidR="00D80393" w:rsidRPr="00D80393" w:rsidRDefault="00D80393" w:rsidP="00D80393">
            <w:pPr>
              <w:numPr>
                <w:ilvl w:val="0"/>
                <w:numId w:val="23"/>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конкурс экскурсионных проектов «Пройдись по Пензенскому краю…»</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(в соответствии с дорожными картами проектов и графиком проведения мероприятий)</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Увеличение доли детей, вовлеченных в реализацию проектов и мероприятия, направленные на выявление и развитие художественной одаренности</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2B366D" w:rsidRPr="00D80393" w:rsidRDefault="002B366D"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7E6A0E">
            <w:pPr>
              <w:ind w:right="273"/>
              <w:rPr>
                <w:rFonts w:ascii="Times New Roman" w:hAnsi="Times New Roman" w:cs="Times New Roman"/>
                <w:sz w:val="24"/>
                <w:szCs w:val="24"/>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A64EFC" w:rsidP="00D80393">
            <w:pPr>
              <w:ind w:left="140"/>
              <w:jc w:val="left"/>
              <w:rPr>
                <w:rFonts w:ascii="Times New Roman" w:hAnsi="Times New Roman" w:cs="Times New Roman"/>
                <w:sz w:val="24"/>
                <w:szCs w:val="24"/>
              </w:rPr>
            </w:pPr>
            <w:r>
              <w:rPr>
                <w:rFonts w:ascii="Times New Roman" w:hAnsi="Times New Roman" w:cs="Times New Roman"/>
                <w:sz w:val="24"/>
                <w:szCs w:val="24"/>
              </w:rPr>
              <w:t>5</w:t>
            </w:r>
            <w:r w:rsidR="00D80393" w:rsidRPr="00D80393">
              <w:rPr>
                <w:rFonts w:ascii="Times New Roman" w:hAnsi="Times New Roman" w:cs="Times New Roman"/>
                <w:sz w:val="24"/>
                <w:szCs w:val="24"/>
              </w:rPr>
              <w:t>.3.</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A943ED" w:rsidP="00D80393">
            <w:pPr>
              <w:ind w:left="100"/>
              <w:jc w:val="left"/>
              <w:rPr>
                <w:rFonts w:ascii="Times New Roman" w:hAnsi="Times New Roman" w:cs="Times New Roman"/>
                <w:sz w:val="24"/>
                <w:szCs w:val="24"/>
              </w:rPr>
            </w:pPr>
            <w:r>
              <w:rPr>
                <w:rFonts w:ascii="Times New Roman" w:hAnsi="Times New Roman" w:cs="Times New Roman"/>
                <w:sz w:val="24"/>
                <w:szCs w:val="24"/>
              </w:rPr>
              <w:t>Участие в реализации</w:t>
            </w:r>
            <w:r w:rsidR="00D80393" w:rsidRPr="00D80393">
              <w:rPr>
                <w:rFonts w:ascii="Times New Roman" w:hAnsi="Times New Roman" w:cs="Times New Roman"/>
                <w:sz w:val="24"/>
                <w:szCs w:val="24"/>
              </w:rPr>
              <w:t xml:space="preserve"> проектов, проведение мероприятий, направленных на выявление и развитие креативной (творческой) одаренности:</w:t>
            </w:r>
          </w:p>
          <w:p w:rsidR="00D80393" w:rsidRPr="00D80393" w:rsidRDefault="00D80393" w:rsidP="00D80393">
            <w:pPr>
              <w:numPr>
                <w:ilvl w:val="0"/>
                <w:numId w:val="24"/>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Проект «Школа ТРИЗ-педагогики. Школа креативного мышления»</w:t>
            </w:r>
          </w:p>
          <w:p w:rsidR="00D80393" w:rsidRPr="00D80393" w:rsidRDefault="00D80393" w:rsidP="00D80393">
            <w:pPr>
              <w:numPr>
                <w:ilvl w:val="0"/>
                <w:numId w:val="24"/>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Интеллектуальная олимпиада Приволжского федерального округа среди школьников «Решение изобретательских задач»</w:t>
            </w:r>
          </w:p>
          <w:p w:rsidR="00D80393" w:rsidRPr="00D80393" w:rsidRDefault="00D80393" w:rsidP="00D80393">
            <w:pPr>
              <w:numPr>
                <w:ilvl w:val="0"/>
                <w:numId w:val="24"/>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Олимпиада школьников «Робофест»</w:t>
            </w:r>
          </w:p>
          <w:p w:rsidR="00D80393" w:rsidRPr="00D80393" w:rsidRDefault="00D80393" w:rsidP="00D80393">
            <w:pPr>
              <w:numPr>
                <w:ilvl w:val="0"/>
                <w:numId w:val="24"/>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фестиваль научно-технического творчества учащихся «Таланты XXI века»</w:t>
            </w:r>
          </w:p>
          <w:p w:rsidR="00D80393" w:rsidRPr="00D80393" w:rsidRDefault="00D80393" w:rsidP="00D80393">
            <w:pPr>
              <w:numPr>
                <w:ilvl w:val="0"/>
                <w:numId w:val="24"/>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технофестиваль «Твори, выдумывай, пробуй!»</w:t>
            </w:r>
          </w:p>
          <w:p w:rsidR="00D80393" w:rsidRPr="00D80393" w:rsidRDefault="00D80393" w:rsidP="00D80393">
            <w:pPr>
              <w:numPr>
                <w:ilvl w:val="0"/>
                <w:numId w:val="24"/>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фотоконкурс «Мир глазами детей»</w:t>
            </w:r>
          </w:p>
          <w:p w:rsidR="00D80393" w:rsidRPr="00D80393" w:rsidRDefault="00D80393" w:rsidP="00D80393">
            <w:pPr>
              <w:numPr>
                <w:ilvl w:val="0"/>
                <w:numId w:val="24"/>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конкурс компьютерной графики «Планета детства, творчества и мечты»</w:t>
            </w:r>
          </w:p>
          <w:p w:rsidR="00D80393" w:rsidRPr="00D80393" w:rsidRDefault="00D80393" w:rsidP="00D80393">
            <w:pPr>
              <w:numPr>
                <w:ilvl w:val="0"/>
                <w:numId w:val="24"/>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конкурс «Компьютерное 3D-моделирование»</w:t>
            </w:r>
          </w:p>
          <w:p w:rsidR="00D80393" w:rsidRPr="00D80393" w:rsidRDefault="00D80393" w:rsidP="00D80393">
            <w:pPr>
              <w:numPr>
                <w:ilvl w:val="0"/>
                <w:numId w:val="24"/>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фестиваль «Шахматная школа»</w:t>
            </w:r>
          </w:p>
          <w:p w:rsidR="00D80393" w:rsidRPr="00D80393" w:rsidRDefault="00D80393" w:rsidP="00D80393">
            <w:pPr>
              <w:numPr>
                <w:ilvl w:val="0"/>
                <w:numId w:val="24"/>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конкурс профессионального мастерства среди юных журналистов «Юнкор-профи»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(в соответствии с дорожными картами проектов и графиком проведения мероприятий)</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Увеличение доли детей, вовлеченных в реализацию проектов и мероприятия, направленные на выявление и развитие креативной (творческой) одаренности</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F2893" w:rsidRPr="00D80393" w:rsidRDefault="006F2893"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7E6A0E">
            <w:pPr>
              <w:ind w:left="204" w:right="283"/>
              <w:rPr>
                <w:rFonts w:ascii="Times New Roman" w:hAnsi="Times New Roman" w:cs="Times New Roman"/>
                <w:sz w:val="24"/>
                <w:szCs w:val="24"/>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A64EFC" w:rsidP="00D80393">
            <w:pPr>
              <w:ind w:left="140"/>
              <w:jc w:val="left"/>
              <w:rPr>
                <w:rFonts w:ascii="Times New Roman" w:hAnsi="Times New Roman" w:cs="Times New Roman"/>
                <w:sz w:val="24"/>
                <w:szCs w:val="24"/>
              </w:rPr>
            </w:pPr>
            <w:r>
              <w:rPr>
                <w:rFonts w:ascii="Times New Roman" w:hAnsi="Times New Roman" w:cs="Times New Roman"/>
                <w:sz w:val="24"/>
                <w:szCs w:val="24"/>
              </w:rPr>
              <w:t>5</w:t>
            </w:r>
            <w:r w:rsidR="00D80393" w:rsidRPr="00D80393">
              <w:rPr>
                <w:rFonts w:ascii="Times New Roman" w:hAnsi="Times New Roman" w:cs="Times New Roman"/>
                <w:sz w:val="24"/>
                <w:szCs w:val="24"/>
              </w:rPr>
              <w:t>.4</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4D2585" w:rsidP="00D80393">
            <w:pPr>
              <w:ind w:left="100"/>
              <w:jc w:val="left"/>
              <w:rPr>
                <w:rFonts w:ascii="Times New Roman" w:hAnsi="Times New Roman" w:cs="Times New Roman"/>
                <w:sz w:val="24"/>
                <w:szCs w:val="24"/>
              </w:rPr>
            </w:pPr>
            <w:r>
              <w:rPr>
                <w:rFonts w:ascii="Times New Roman" w:hAnsi="Times New Roman" w:cs="Times New Roman"/>
                <w:sz w:val="24"/>
                <w:szCs w:val="24"/>
              </w:rPr>
              <w:t xml:space="preserve">Участие в реализации </w:t>
            </w:r>
            <w:r w:rsidR="00D80393" w:rsidRPr="00D80393">
              <w:rPr>
                <w:rFonts w:ascii="Times New Roman" w:hAnsi="Times New Roman" w:cs="Times New Roman"/>
                <w:sz w:val="24"/>
                <w:szCs w:val="24"/>
              </w:rPr>
              <w:t>проектов, проведение мероприятий, направленных на выявление и развитие лидерской (социальной) одаренности:</w:t>
            </w:r>
          </w:p>
          <w:p w:rsidR="00D80393" w:rsidRPr="00D80393" w:rsidRDefault="00D80393" w:rsidP="00D80393">
            <w:pPr>
              <w:numPr>
                <w:ilvl w:val="0"/>
                <w:numId w:val="25"/>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Проект «Образование для жизни»</w:t>
            </w:r>
          </w:p>
          <w:p w:rsidR="00D80393" w:rsidRPr="00D80393" w:rsidRDefault="00D80393" w:rsidP="00D80393">
            <w:pPr>
              <w:numPr>
                <w:ilvl w:val="0"/>
                <w:numId w:val="25"/>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Всероссийская акция «Я – гражданин России»</w:t>
            </w:r>
          </w:p>
          <w:p w:rsidR="00D80393" w:rsidRPr="00D80393" w:rsidRDefault="00D80393" w:rsidP="00D80393">
            <w:pPr>
              <w:numPr>
                <w:ilvl w:val="0"/>
                <w:numId w:val="25"/>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конкурс «Лидер детской, молодежной 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(в соответствии с дорожными картами проектов и графиком проведения мероприятий)</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Увеличение доли детей, вовлеченных в реализацию проектов и мероприятия, направленные на выявление и развитие лидерской (социальной) одаренности</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4D2585" w:rsidRPr="00D80393" w:rsidRDefault="004D2585"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7E6A0E">
            <w:pPr>
              <w:ind w:left="204" w:right="283"/>
              <w:rPr>
                <w:rFonts w:ascii="Times New Roman" w:hAnsi="Times New Roman" w:cs="Times New Roman"/>
                <w:sz w:val="24"/>
                <w:szCs w:val="24"/>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A64EFC" w:rsidP="00D80393">
            <w:pPr>
              <w:ind w:left="140"/>
              <w:jc w:val="left"/>
              <w:rPr>
                <w:rFonts w:ascii="Times New Roman" w:hAnsi="Times New Roman" w:cs="Times New Roman"/>
                <w:sz w:val="24"/>
                <w:szCs w:val="24"/>
              </w:rPr>
            </w:pPr>
            <w:r>
              <w:rPr>
                <w:rFonts w:ascii="Times New Roman" w:hAnsi="Times New Roman" w:cs="Times New Roman"/>
                <w:sz w:val="24"/>
                <w:szCs w:val="24"/>
              </w:rPr>
              <w:t>5</w:t>
            </w:r>
            <w:r w:rsidR="00D80393" w:rsidRPr="00D80393">
              <w:rPr>
                <w:rFonts w:ascii="Times New Roman" w:hAnsi="Times New Roman" w:cs="Times New Roman"/>
                <w:sz w:val="24"/>
                <w:szCs w:val="24"/>
              </w:rPr>
              <w:t>.5.</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4D2585" w:rsidP="00D80393">
            <w:pPr>
              <w:ind w:left="100"/>
              <w:jc w:val="left"/>
              <w:rPr>
                <w:rFonts w:ascii="Times New Roman" w:hAnsi="Times New Roman" w:cs="Times New Roman"/>
                <w:sz w:val="24"/>
                <w:szCs w:val="24"/>
              </w:rPr>
            </w:pPr>
            <w:r>
              <w:rPr>
                <w:rFonts w:ascii="Times New Roman" w:hAnsi="Times New Roman" w:cs="Times New Roman"/>
                <w:sz w:val="24"/>
                <w:szCs w:val="24"/>
              </w:rPr>
              <w:t>Участие в реализации</w:t>
            </w:r>
            <w:r w:rsidR="00D80393" w:rsidRPr="00D80393">
              <w:rPr>
                <w:rFonts w:ascii="Times New Roman" w:hAnsi="Times New Roman" w:cs="Times New Roman"/>
                <w:sz w:val="24"/>
                <w:szCs w:val="24"/>
              </w:rPr>
              <w:t xml:space="preserve"> проектов, проведение мероприятий, направленных на выявление и развитие психомоторной (спортивной) одаренности:</w:t>
            </w:r>
          </w:p>
          <w:p w:rsidR="00D80393" w:rsidRPr="00D80393" w:rsidRDefault="00D80393" w:rsidP="00D80393">
            <w:pPr>
              <w:numPr>
                <w:ilvl w:val="0"/>
                <w:numId w:val="26"/>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Проект «Спортивный стиль»</w:t>
            </w:r>
          </w:p>
          <w:p w:rsidR="00D80393" w:rsidRPr="00D80393" w:rsidRDefault="00D80393" w:rsidP="00D80393">
            <w:pPr>
              <w:numPr>
                <w:ilvl w:val="0"/>
                <w:numId w:val="26"/>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Всероссийские спортивные игры школьников «Президентские спортивные игры»</w:t>
            </w:r>
          </w:p>
          <w:p w:rsidR="00D80393" w:rsidRPr="00D80393" w:rsidRDefault="00D80393" w:rsidP="00D80393">
            <w:pPr>
              <w:numPr>
                <w:ilvl w:val="0"/>
                <w:numId w:val="26"/>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Всероссийские спортивные соревнования школьников «Президентские состязания»</w:t>
            </w:r>
          </w:p>
          <w:p w:rsidR="00D80393" w:rsidRPr="00D80393" w:rsidRDefault="00D80393" w:rsidP="00D80393">
            <w:pPr>
              <w:numPr>
                <w:ilvl w:val="0"/>
                <w:numId w:val="26"/>
              </w:numPr>
              <w:spacing w:after="160" w:line="259" w:lineRule="auto"/>
              <w:jc w:val="left"/>
              <w:rPr>
                <w:rFonts w:ascii="Times New Roman" w:hAnsi="Times New Roman" w:cs="Times New Roman"/>
                <w:sz w:val="24"/>
                <w:szCs w:val="24"/>
              </w:rPr>
            </w:pPr>
            <w:r w:rsidRPr="00D80393">
              <w:rPr>
                <w:rFonts w:ascii="Times New Roman" w:hAnsi="Times New Roman" w:cs="Times New Roman"/>
                <w:sz w:val="24"/>
                <w:szCs w:val="24"/>
              </w:rPr>
              <w:t>Областной конкурс деятельности школьных спортивных клубов «Наш школьный спортивный клуб»</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(в соответствии с дорожными картами проектов и графиком проведения мероприятий)</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Увеличение доли детей, вовлеченных в реализацию проектов, в мероприятия, направленные на выявление и развитие психомоторной (спортивной) одаренности</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4D2585" w:rsidRPr="00D80393" w:rsidRDefault="004D2585"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7E6A0E">
            <w:pPr>
              <w:ind w:left="204" w:right="283"/>
              <w:rPr>
                <w:rFonts w:ascii="Times New Roman" w:hAnsi="Times New Roman" w:cs="Times New Roman"/>
                <w:sz w:val="24"/>
                <w:szCs w:val="24"/>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A64EFC" w:rsidP="00D80393">
            <w:pPr>
              <w:ind w:left="140"/>
              <w:jc w:val="left"/>
              <w:rPr>
                <w:rFonts w:ascii="Times New Roman" w:hAnsi="Times New Roman" w:cs="Times New Roman"/>
                <w:sz w:val="24"/>
                <w:szCs w:val="24"/>
              </w:rPr>
            </w:pPr>
            <w:r>
              <w:rPr>
                <w:rFonts w:ascii="Times New Roman" w:hAnsi="Times New Roman" w:cs="Times New Roman"/>
                <w:sz w:val="24"/>
                <w:szCs w:val="24"/>
              </w:rPr>
              <w:t>6</w:t>
            </w:r>
            <w:r w:rsidR="007F1203">
              <w:rPr>
                <w:rFonts w:ascii="Times New Roman" w:hAnsi="Times New Roman" w:cs="Times New Roman"/>
                <w:sz w:val="24"/>
                <w:szCs w:val="24"/>
              </w:rPr>
              <w:t>.</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6262F8" w:rsidRDefault="00D80393" w:rsidP="00D80393">
            <w:pPr>
              <w:ind w:left="100"/>
              <w:jc w:val="left"/>
              <w:rPr>
                <w:rFonts w:ascii="Times New Roman" w:hAnsi="Times New Roman" w:cs="Times New Roman"/>
                <w:sz w:val="24"/>
                <w:szCs w:val="24"/>
              </w:rPr>
            </w:pPr>
            <w:r w:rsidRPr="006262F8">
              <w:rPr>
                <w:rFonts w:ascii="Times New Roman" w:hAnsi="Times New Roman" w:cs="Times New Roman"/>
                <w:sz w:val="24"/>
                <w:szCs w:val="24"/>
              </w:rPr>
              <w:t>Расширение Банка актуальных педагогических практик за счет методик и форм работы с одаренными детьми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Наличие банка актуальных педагогических практик</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7F1203" w:rsidRPr="00D80393" w:rsidRDefault="007F1203"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7E6A0E">
            <w:pPr>
              <w:ind w:left="204" w:right="283"/>
              <w:rPr>
                <w:rFonts w:ascii="Times New Roman" w:hAnsi="Times New Roman" w:cs="Times New Roman"/>
                <w:sz w:val="24"/>
                <w:szCs w:val="24"/>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A64EFC" w:rsidP="00D80393">
            <w:pPr>
              <w:ind w:left="140"/>
              <w:jc w:val="left"/>
              <w:rPr>
                <w:rFonts w:ascii="Times New Roman" w:hAnsi="Times New Roman" w:cs="Times New Roman"/>
                <w:sz w:val="24"/>
                <w:szCs w:val="24"/>
              </w:rPr>
            </w:pPr>
            <w:r>
              <w:rPr>
                <w:rFonts w:ascii="Times New Roman" w:hAnsi="Times New Roman" w:cs="Times New Roman"/>
                <w:sz w:val="24"/>
                <w:szCs w:val="24"/>
              </w:rPr>
              <w:t>7.</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6262F8" w:rsidRDefault="00D80393" w:rsidP="00D80393">
            <w:pPr>
              <w:spacing w:line="274" w:lineRule="exact"/>
              <w:ind w:left="120"/>
              <w:jc w:val="left"/>
              <w:rPr>
                <w:rFonts w:ascii="Times New Roman" w:hAnsi="Times New Roman" w:cs="Times New Roman"/>
                <w:sz w:val="24"/>
                <w:szCs w:val="24"/>
              </w:rPr>
            </w:pPr>
            <w:r w:rsidRPr="006262F8">
              <w:rPr>
                <w:rFonts w:ascii="Times New Roman" w:hAnsi="Times New Roman" w:cs="Times New Roman"/>
                <w:sz w:val="24"/>
                <w:szCs w:val="24"/>
              </w:rPr>
              <w:t>Повышение компетентности педагогических работников по вопросам работы с детьми с повышенным уровнем способностей, включая: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Доля педагогов, повысивших квалификацию по вопросам работы с детьми с повышенным уровнем способностей, от общего количества педагогов</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2E6C20" w:rsidRPr="00D80393" w:rsidRDefault="002E6C20"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7E6A0E">
            <w:pPr>
              <w:ind w:left="204" w:right="283"/>
              <w:rPr>
                <w:rFonts w:ascii="Times New Roman" w:hAnsi="Times New Roman" w:cs="Times New Roman"/>
                <w:sz w:val="24"/>
                <w:szCs w:val="24"/>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6262F8" w:rsidP="00D80393">
            <w:pPr>
              <w:ind w:left="140"/>
              <w:jc w:val="left"/>
              <w:rPr>
                <w:rFonts w:ascii="Times New Roman" w:hAnsi="Times New Roman" w:cs="Times New Roman"/>
                <w:sz w:val="24"/>
                <w:szCs w:val="24"/>
              </w:rPr>
            </w:pPr>
            <w:r>
              <w:rPr>
                <w:rFonts w:ascii="Times New Roman" w:hAnsi="Times New Roman" w:cs="Times New Roman"/>
                <w:sz w:val="24"/>
                <w:szCs w:val="24"/>
              </w:rPr>
              <w:t>7</w:t>
            </w:r>
            <w:r w:rsidR="00336F92">
              <w:rPr>
                <w:rFonts w:ascii="Times New Roman" w:hAnsi="Times New Roman" w:cs="Times New Roman"/>
                <w:sz w:val="24"/>
                <w:szCs w:val="24"/>
              </w:rPr>
              <w:t>.1</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6262F8" w:rsidRDefault="00D80393" w:rsidP="00D80393">
            <w:pPr>
              <w:ind w:left="100"/>
              <w:jc w:val="left"/>
              <w:rPr>
                <w:rFonts w:ascii="Times New Roman" w:hAnsi="Times New Roman" w:cs="Times New Roman"/>
                <w:sz w:val="24"/>
                <w:szCs w:val="24"/>
              </w:rPr>
            </w:pPr>
            <w:r w:rsidRPr="006262F8">
              <w:rPr>
                <w:rFonts w:ascii="Times New Roman" w:hAnsi="Times New Roman" w:cs="Times New Roman"/>
                <w:sz w:val="24"/>
                <w:szCs w:val="24"/>
              </w:rPr>
              <w:t>Обеспечение профессионального роста педагогических кадро</w:t>
            </w:r>
            <w:r w:rsidR="009D07F5" w:rsidRPr="006262F8">
              <w:rPr>
                <w:rFonts w:ascii="Times New Roman" w:hAnsi="Times New Roman" w:cs="Times New Roman"/>
                <w:sz w:val="24"/>
                <w:szCs w:val="24"/>
              </w:rPr>
              <w:t>в через участие в научно-практических конференциях, семинарах</w:t>
            </w:r>
            <w:r w:rsidRPr="006262F8">
              <w:rPr>
                <w:rFonts w:ascii="Times New Roman" w:hAnsi="Times New Roman" w:cs="Times New Roman"/>
                <w:sz w:val="24"/>
                <w:szCs w:val="24"/>
              </w:rPr>
              <w:t>, мастер-клас</w:t>
            </w:r>
            <w:r w:rsidR="009D07F5" w:rsidRPr="006262F8">
              <w:rPr>
                <w:rFonts w:ascii="Times New Roman" w:hAnsi="Times New Roman" w:cs="Times New Roman"/>
                <w:sz w:val="24"/>
                <w:szCs w:val="24"/>
              </w:rPr>
              <w:t>сах, творческих лабораториях и иных мероприятиях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9D07F5" w:rsidP="007E6A0E">
            <w:pPr>
              <w:ind w:left="152" w:right="142"/>
              <w:rPr>
                <w:rFonts w:ascii="Times New Roman" w:hAnsi="Times New Roman" w:cs="Times New Roman"/>
                <w:sz w:val="24"/>
                <w:szCs w:val="24"/>
              </w:rPr>
            </w:pPr>
            <w:r>
              <w:rPr>
                <w:rFonts w:ascii="Times New Roman" w:hAnsi="Times New Roman" w:cs="Times New Roman"/>
                <w:sz w:val="24"/>
                <w:szCs w:val="24"/>
              </w:rPr>
              <w:t>Наличие информационной справки</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9D07F5" w:rsidRPr="00D80393" w:rsidRDefault="009D07F5"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7E6A0E">
            <w:pPr>
              <w:ind w:left="204" w:right="283"/>
              <w:rPr>
                <w:rFonts w:ascii="Times New Roman" w:hAnsi="Times New Roman" w:cs="Times New Roman"/>
                <w:sz w:val="24"/>
                <w:szCs w:val="24"/>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336F92" w:rsidP="00D80393">
            <w:pPr>
              <w:ind w:left="140"/>
              <w:jc w:val="left"/>
              <w:rPr>
                <w:rFonts w:ascii="Times New Roman" w:hAnsi="Times New Roman" w:cs="Times New Roman"/>
                <w:sz w:val="24"/>
                <w:szCs w:val="24"/>
              </w:rPr>
            </w:pPr>
            <w:r>
              <w:rPr>
                <w:rFonts w:ascii="Times New Roman" w:hAnsi="Times New Roman" w:cs="Times New Roman"/>
                <w:sz w:val="24"/>
                <w:szCs w:val="24"/>
              </w:rPr>
              <w:t>8</w:t>
            </w:r>
            <w:r w:rsidR="00D80393" w:rsidRPr="00D80393">
              <w:rPr>
                <w:rFonts w:ascii="Times New Roman" w:hAnsi="Times New Roman" w:cs="Times New Roman"/>
                <w:sz w:val="24"/>
                <w:szCs w:val="24"/>
              </w:rPr>
              <w:t>.</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336F92" w:rsidRDefault="00080547" w:rsidP="00D80393">
            <w:pPr>
              <w:spacing w:line="278" w:lineRule="exact"/>
              <w:ind w:left="100"/>
              <w:jc w:val="left"/>
              <w:rPr>
                <w:rFonts w:ascii="Times New Roman" w:hAnsi="Times New Roman" w:cs="Times New Roman"/>
                <w:sz w:val="24"/>
                <w:szCs w:val="24"/>
              </w:rPr>
            </w:pPr>
            <w:r w:rsidRPr="00336F92">
              <w:rPr>
                <w:rFonts w:ascii="Times New Roman" w:hAnsi="Times New Roman" w:cs="Times New Roman"/>
                <w:sz w:val="24"/>
                <w:szCs w:val="24"/>
              </w:rPr>
              <w:t>Организация работы по совершенствованию</w:t>
            </w:r>
            <w:r w:rsidR="00D80393" w:rsidRPr="00336F92">
              <w:rPr>
                <w:rFonts w:ascii="Times New Roman" w:hAnsi="Times New Roman" w:cs="Times New Roman"/>
                <w:sz w:val="24"/>
                <w:szCs w:val="24"/>
              </w:rPr>
              <w:t xml:space="preserve"> механизма межведомственного взаимодействия по работе с одаренными детьми (образование, культура, спорт, молодежная политика)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сентябрь 2020 г.</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Наличие Плана межведомственного взаимодействия</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080547" w:rsidRPr="00D80393" w:rsidRDefault="00080547"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p w:rsidR="00D80393" w:rsidRPr="00D80393" w:rsidRDefault="00D80393" w:rsidP="007E6A0E">
            <w:pPr>
              <w:ind w:left="204" w:right="283"/>
              <w:rPr>
                <w:rFonts w:ascii="Times New Roman" w:hAnsi="Times New Roman" w:cs="Times New Roman"/>
                <w:sz w:val="24"/>
                <w:szCs w:val="24"/>
              </w:rPr>
            </w:pPr>
          </w:p>
        </w:tc>
      </w:tr>
      <w:tr w:rsidR="00D80393" w:rsidRPr="00D80393" w:rsidTr="00D80393">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336F92" w:rsidP="00D80393">
            <w:pPr>
              <w:ind w:left="140"/>
              <w:jc w:val="left"/>
              <w:rPr>
                <w:rFonts w:ascii="Times New Roman" w:hAnsi="Times New Roman" w:cs="Times New Roman"/>
                <w:sz w:val="24"/>
                <w:szCs w:val="24"/>
              </w:rPr>
            </w:pPr>
            <w:r>
              <w:rPr>
                <w:rFonts w:ascii="Times New Roman" w:hAnsi="Times New Roman" w:cs="Times New Roman"/>
                <w:sz w:val="24"/>
                <w:szCs w:val="24"/>
              </w:rPr>
              <w:t>9</w:t>
            </w:r>
            <w:r w:rsidR="00D80393" w:rsidRPr="00D80393">
              <w:rPr>
                <w:rFonts w:ascii="Times New Roman" w:hAnsi="Times New Roman" w:cs="Times New Roman"/>
                <w:sz w:val="24"/>
                <w:szCs w:val="24"/>
              </w:rPr>
              <w:t>.</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rsidR="00D80393" w:rsidRPr="00336F92" w:rsidRDefault="00D80393" w:rsidP="00D80393">
            <w:pPr>
              <w:spacing w:line="278" w:lineRule="exact"/>
              <w:ind w:left="100"/>
              <w:jc w:val="left"/>
              <w:rPr>
                <w:rFonts w:ascii="Times New Roman" w:hAnsi="Times New Roman" w:cs="Times New Roman"/>
                <w:sz w:val="24"/>
                <w:szCs w:val="24"/>
              </w:rPr>
            </w:pPr>
            <w:r w:rsidRPr="00336F92">
              <w:rPr>
                <w:rFonts w:ascii="Times New Roman" w:hAnsi="Times New Roman" w:cs="Times New Roman"/>
                <w:sz w:val="24"/>
                <w:szCs w:val="24"/>
              </w:rPr>
              <w:t xml:space="preserve">Организация </w:t>
            </w:r>
            <w:r w:rsidR="00080547" w:rsidRPr="00336F92">
              <w:rPr>
                <w:rFonts w:ascii="Times New Roman" w:hAnsi="Times New Roman" w:cs="Times New Roman"/>
                <w:sz w:val="24"/>
                <w:szCs w:val="24"/>
              </w:rPr>
              <w:t>работы по взаимодействию</w:t>
            </w:r>
            <w:r w:rsidRPr="00336F92">
              <w:rPr>
                <w:rFonts w:ascii="Times New Roman" w:hAnsi="Times New Roman" w:cs="Times New Roman"/>
                <w:sz w:val="24"/>
                <w:szCs w:val="24"/>
              </w:rPr>
              <w:t xml:space="preserve"> с организациями высшего образования по научному сопровождению одаренных детей и педагогов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00"/>
              <w:rPr>
                <w:rFonts w:ascii="Times New Roman" w:hAnsi="Times New Roman" w:cs="Times New Roman"/>
                <w:sz w:val="24"/>
                <w:szCs w:val="24"/>
              </w:rPr>
            </w:pPr>
            <w:r w:rsidRPr="00D80393">
              <w:rPr>
                <w:rFonts w:ascii="Times New Roman" w:hAnsi="Times New Roman" w:cs="Times New Roman"/>
                <w:sz w:val="24"/>
                <w:szCs w:val="24"/>
              </w:rPr>
              <w:t>2020-2022 гг.</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D80393" w:rsidP="007E6A0E">
            <w:pPr>
              <w:ind w:left="152" w:right="142"/>
              <w:rPr>
                <w:rFonts w:ascii="Times New Roman" w:hAnsi="Times New Roman" w:cs="Times New Roman"/>
                <w:sz w:val="24"/>
                <w:szCs w:val="24"/>
              </w:rPr>
            </w:pPr>
            <w:r w:rsidRPr="00D80393">
              <w:rPr>
                <w:rFonts w:ascii="Times New Roman" w:hAnsi="Times New Roman" w:cs="Times New Roman"/>
                <w:sz w:val="24"/>
                <w:szCs w:val="24"/>
              </w:rPr>
              <w:t>Наличие соглашения о сотрудничестве</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D80393" w:rsidRPr="00D80393" w:rsidRDefault="00080547" w:rsidP="007E6A0E">
            <w:pP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Белинского района Пензенской области</w:t>
            </w:r>
          </w:p>
        </w:tc>
      </w:tr>
    </w:tbl>
    <w:p w:rsidR="00D80393" w:rsidRPr="00D80393" w:rsidRDefault="00D80393" w:rsidP="00D80393">
      <w:pPr>
        <w:spacing w:line="259" w:lineRule="auto"/>
        <w:ind w:left="20" w:right="20" w:firstLine="720"/>
        <w:rPr>
          <w:rFonts w:ascii="Times New Roman" w:hAnsi="Times New Roman" w:cs="Times New Roman"/>
          <w:b/>
          <w:sz w:val="24"/>
          <w:szCs w:val="24"/>
        </w:rPr>
      </w:pPr>
    </w:p>
    <w:p w:rsidR="00D80393" w:rsidRPr="00D80393" w:rsidRDefault="00D80393" w:rsidP="00D80393">
      <w:pPr>
        <w:ind w:left="720"/>
        <w:contextualSpacing/>
        <w:jc w:val="right"/>
        <w:rPr>
          <w:rFonts w:ascii="Times New Roman" w:hAnsi="Times New Roman" w:cs="Times New Roman"/>
          <w:sz w:val="24"/>
          <w:szCs w:val="24"/>
        </w:rPr>
        <w:sectPr w:rsidR="00D80393" w:rsidRPr="00D80393" w:rsidSect="00D80393">
          <w:pgSz w:w="16838" w:h="11906" w:orient="landscape"/>
          <w:pgMar w:top="567" w:right="1134" w:bottom="567" w:left="1134" w:header="709" w:footer="709" w:gutter="0"/>
          <w:pgNumType w:start="1"/>
          <w:cols w:space="708"/>
          <w:docGrid w:linePitch="360"/>
        </w:sectPr>
      </w:pPr>
    </w:p>
    <w:p w:rsidR="00D80393" w:rsidRPr="00D80393" w:rsidRDefault="00B75135" w:rsidP="00D80393">
      <w:pPr>
        <w:spacing w:after="160" w:line="259" w:lineRule="auto"/>
        <w:jc w:val="right"/>
        <w:rPr>
          <w:rFonts w:ascii="Times New Roman" w:hAnsi="Times New Roman" w:cs="Times New Roman"/>
          <w:b/>
          <w:sz w:val="24"/>
          <w:szCs w:val="24"/>
          <w:highlight w:val="cyan"/>
        </w:rPr>
      </w:pPr>
      <w:r>
        <w:rPr>
          <w:rFonts w:ascii="Times New Roman" w:hAnsi="Times New Roman" w:cs="Times New Roman"/>
          <w:sz w:val="24"/>
          <w:szCs w:val="24"/>
        </w:rPr>
        <w:t>Приложение 8</w:t>
      </w:r>
    </w:p>
    <w:p w:rsidR="00D80393" w:rsidRPr="00D80393" w:rsidRDefault="00D80393" w:rsidP="00D80393">
      <w:pPr>
        <w:widowControl w:val="0"/>
        <w:rPr>
          <w:rFonts w:ascii="Times New Roman" w:hAnsi="Times New Roman" w:cs="Times New Roman"/>
          <w:b/>
          <w:sz w:val="24"/>
          <w:szCs w:val="24"/>
          <w:shd w:val="clear" w:color="auto" w:fill="FFFFFF"/>
        </w:rPr>
      </w:pPr>
      <w:r w:rsidRPr="00D80393">
        <w:rPr>
          <w:rFonts w:ascii="Times New Roman" w:hAnsi="Times New Roman" w:cs="Times New Roman"/>
          <w:b/>
          <w:sz w:val="24"/>
          <w:szCs w:val="24"/>
          <w:shd w:val="clear" w:color="auto" w:fill="FFFFFF"/>
        </w:rPr>
        <w:t>Дорожная карта</w:t>
      </w:r>
    </w:p>
    <w:p w:rsidR="00D80393" w:rsidRDefault="00D80393" w:rsidP="00D80393">
      <w:pPr>
        <w:widowControl w:val="0"/>
        <w:rPr>
          <w:rFonts w:ascii="Times New Roman" w:hAnsi="Times New Roman" w:cs="Times New Roman"/>
          <w:b/>
          <w:sz w:val="24"/>
          <w:szCs w:val="24"/>
          <w:shd w:val="clear" w:color="auto" w:fill="FFFFFF"/>
        </w:rPr>
      </w:pPr>
      <w:r w:rsidRPr="00D80393">
        <w:rPr>
          <w:rFonts w:ascii="Times New Roman" w:hAnsi="Times New Roman" w:cs="Times New Roman"/>
          <w:b/>
          <w:sz w:val="24"/>
          <w:szCs w:val="24"/>
          <w:shd w:val="clear" w:color="auto" w:fill="FFFFFF"/>
        </w:rPr>
        <w:t>по направлению «Развитие системы профориентации»</w:t>
      </w:r>
    </w:p>
    <w:p w:rsidR="00105A85" w:rsidRPr="00105A85" w:rsidRDefault="00105A85" w:rsidP="00105A85">
      <w:pPr>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103"/>
        <w:gridCol w:w="2340"/>
        <w:gridCol w:w="3644"/>
        <w:gridCol w:w="3105"/>
      </w:tblGrid>
      <w:tr w:rsidR="00105A85" w:rsidRPr="00105A85" w:rsidTr="00D70674">
        <w:tc>
          <w:tcPr>
            <w:tcW w:w="594" w:type="dxa"/>
            <w:shd w:val="clear" w:color="auto" w:fill="auto"/>
          </w:tcPr>
          <w:p w:rsidR="00105A85" w:rsidRDefault="00105A85" w:rsidP="00105A85">
            <w:pPr>
              <w:rPr>
                <w:rFonts w:ascii="Times New Roman" w:eastAsia="Calibri" w:hAnsi="Times New Roman" w:cs="Times New Roman"/>
                <w:b/>
                <w:sz w:val="24"/>
                <w:szCs w:val="24"/>
              </w:rPr>
            </w:pPr>
            <w:r w:rsidRPr="00105A85">
              <w:rPr>
                <w:rFonts w:ascii="Times New Roman" w:eastAsia="Calibri" w:hAnsi="Times New Roman" w:cs="Times New Roman"/>
                <w:b/>
                <w:sz w:val="24"/>
                <w:szCs w:val="24"/>
              </w:rPr>
              <w:t>№ п/п</w:t>
            </w:r>
          </w:p>
          <w:p w:rsidR="00105A85" w:rsidRPr="00105A85" w:rsidRDefault="00105A85" w:rsidP="00105A85">
            <w:pPr>
              <w:rPr>
                <w:rFonts w:ascii="Times New Roman" w:eastAsia="Calibri" w:hAnsi="Times New Roman" w:cs="Times New Roman"/>
                <w:b/>
                <w:sz w:val="24"/>
                <w:szCs w:val="24"/>
              </w:rPr>
            </w:pPr>
          </w:p>
        </w:tc>
        <w:tc>
          <w:tcPr>
            <w:tcW w:w="5131" w:type="dxa"/>
            <w:shd w:val="clear" w:color="auto" w:fill="auto"/>
          </w:tcPr>
          <w:p w:rsidR="00105A85" w:rsidRPr="00105A85" w:rsidRDefault="00105A85" w:rsidP="00105A85">
            <w:pPr>
              <w:rPr>
                <w:rFonts w:ascii="Times New Roman" w:eastAsia="Calibri" w:hAnsi="Times New Roman" w:cs="Times New Roman"/>
                <w:b/>
                <w:sz w:val="24"/>
                <w:szCs w:val="24"/>
              </w:rPr>
            </w:pPr>
            <w:r w:rsidRPr="00105A85">
              <w:rPr>
                <w:rFonts w:ascii="Times New Roman" w:eastAsia="Calibri" w:hAnsi="Times New Roman" w:cs="Times New Roman"/>
                <w:b/>
                <w:sz w:val="24"/>
                <w:szCs w:val="24"/>
              </w:rPr>
              <w:t>Мероприятия</w:t>
            </w:r>
          </w:p>
        </w:tc>
        <w:tc>
          <w:tcPr>
            <w:tcW w:w="2350" w:type="dxa"/>
            <w:shd w:val="clear" w:color="auto" w:fill="auto"/>
          </w:tcPr>
          <w:p w:rsidR="00105A85" w:rsidRPr="00105A85" w:rsidRDefault="00105A85" w:rsidP="00105A85">
            <w:pPr>
              <w:rPr>
                <w:rFonts w:ascii="Times New Roman" w:eastAsia="Calibri" w:hAnsi="Times New Roman" w:cs="Times New Roman"/>
                <w:b/>
                <w:sz w:val="24"/>
                <w:szCs w:val="24"/>
              </w:rPr>
            </w:pPr>
            <w:r w:rsidRPr="00105A85">
              <w:rPr>
                <w:rFonts w:ascii="Times New Roman" w:eastAsia="Calibri" w:hAnsi="Times New Roman" w:cs="Times New Roman"/>
                <w:b/>
                <w:sz w:val="24"/>
                <w:szCs w:val="24"/>
              </w:rPr>
              <w:t>Сроки реализации</w:t>
            </w:r>
          </w:p>
        </w:tc>
        <w:tc>
          <w:tcPr>
            <w:tcW w:w="3657" w:type="dxa"/>
            <w:shd w:val="clear" w:color="auto" w:fill="auto"/>
          </w:tcPr>
          <w:p w:rsidR="00105A85" w:rsidRPr="00105A85" w:rsidRDefault="00105A85" w:rsidP="00105A85">
            <w:pPr>
              <w:rPr>
                <w:rFonts w:ascii="Times New Roman" w:eastAsia="Calibri" w:hAnsi="Times New Roman" w:cs="Times New Roman"/>
                <w:b/>
                <w:sz w:val="24"/>
                <w:szCs w:val="24"/>
              </w:rPr>
            </w:pPr>
            <w:r w:rsidRPr="00105A85">
              <w:rPr>
                <w:rFonts w:ascii="Times New Roman" w:eastAsia="Calibri" w:hAnsi="Times New Roman" w:cs="Times New Roman"/>
                <w:b/>
                <w:sz w:val="24"/>
                <w:szCs w:val="24"/>
              </w:rPr>
              <w:t>Индикативный показатель</w:t>
            </w:r>
          </w:p>
        </w:tc>
        <w:tc>
          <w:tcPr>
            <w:tcW w:w="3118" w:type="dxa"/>
            <w:shd w:val="clear" w:color="auto" w:fill="auto"/>
          </w:tcPr>
          <w:p w:rsidR="00105A85" w:rsidRPr="00105A85" w:rsidRDefault="00105A85" w:rsidP="00105A85">
            <w:pPr>
              <w:rPr>
                <w:rFonts w:ascii="Times New Roman" w:eastAsia="Calibri" w:hAnsi="Times New Roman" w:cs="Times New Roman"/>
                <w:b/>
                <w:sz w:val="24"/>
                <w:szCs w:val="24"/>
              </w:rPr>
            </w:pPr>
            <w:r w:rsidRPr="00105A85">
              <w:rPr>
                <w:rFonts w:ascii="Times New Roman" w:eastAsia="Calibri" w:hAnsi="Times New Roman" w:cs="Times New Roman"/>
                <w:b/>
                <w:sz w:val="24"/>
                <w:szCs w:val="24"/>
              </w:rPr>
              <w:t>Исполнители</w:t>
            </w: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1.</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Планирование работы по вопросам профессиональной ориентации и самоопределения обучающихся</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Октябрь  2020 г.</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Наличие плана работы по профессиональной ориентации и самоопределению</w:t>
            </w:r>
          </w:p>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обучающихся</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Отдел образования администрации Белинского района Пензенской области</w:t>
            </w: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2.</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Направление на курсы  повышения квалификации педагогических и  руководящих работников  образовательных учреждений по вопросам   профессиональной ориентации обучающихся</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lang w:val="en-US"/>
              </w:rPr>
              <w:t>II</w:t>
            </w:r>
            <w:r w:rsidRPr="00105A85">
              <w:rPr>
                <w:rFonts w:ascii="Times New Roman" w:eastAsia="Calibri" w:hAnsi="Times New Roman" w:cs="Times New Roman"/>
                <w:sz w:val="24"/>
                <w:szCs w:val="24"/>
              </w:rPr>
              <w:t xml:space="preserve">  и </w:t>
            </w:r>
            <w:r w:rsidRPr="00105A85">
              <w:rPr>
                <w:rFonts w:ascii="Times New Roman" w:eastAsia="Calibri" w:hAnsi="Times New Roman" w:cs="Times New Roman"/>
                <w:sz w:val="24"/>
                <w:szCs w:val="24"/>
                <w:lang w:val="en-US"/>
              </w:rPr>
              <w:t>IV</w:t>
            </w:r>
            <w:r w:rsidRPr="00105A85">
              <w:rPr>
                <w:rFonts w:ascii="Times New Roman" w:eastAsia="Calibri" w:hAnsi="Times New Roman" w:cs="Times New Roman"/>
                <w:sz w:val="24"/>
                <w:szCs w:val="24"/>
              </w:rPr>
              <w:t xml:space="preserve">   кварталы  2020 г.</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Не менее  1-2  человека</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Отдел образования администрации Белинского района Пензенской области</w:t>
            </w: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3.</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 xml:space="preserve">Участие в семинарах и вебинарах для общеобразовательных организаций, реализующих образовательную технологию «Образование для жизни (обучение через предпринимательство)» </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Ежегодно (февраль, сентябрь</w:t>
            </w:r>
            <w:r>
              <w:rPr>
                <w:rFonts w:ascii="Times New Roman" w:eastAsia="Calibri" w:hAnsi="Times New Roman" w:cs="Times New Roman"/>
                <w:sz w:val="24"/>
                <w:szCs w:val="24"/>
              </w:rPr>
              <w:t>)                2020-2022 г</w:t>
            </w:r>
            <w:r w:rsidR="00CA4CF4">
              <w:rPr>
                <w:rFonts w:ascii="Times New Roman" w:eastAsia="Calibri" w:hAnsi="Times New Roman" w:cs="Times New Roman"/>
                <w:sz w:val="24"/>
                <w:szCs w:val="24"/>
              </w:rPr>
              <w:t>г</w:t>
            </w:r>
            <w:r>
              <w:rPr>
                <w:rFonts w:ascii="Times New Roman" w:eastAsia="Calibri" w:hAnsi="Times New Roman" w:cs="Times New Roman"/>
                <w:sz w:val="24"/>
                <w:szCs w:val="24"/>
              </w:rPr>
              <w:t>.</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Не менее  3-5  человек</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Руководители образовательных организаций</w:t>
            </w: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4.</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Участие в мониторинге эффективности работы  по самоопределению и профессиональной ориентации обучающихся</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Ежегодно по итогам учебного года 2021-2022 г.г.</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Наличие отчета по результатам мониторинга. Рекомендации по его результатам</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Руководители образовательных организаций</w:t>
            </w: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5.</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Участие в психолого-педагогической диагностике способностей и компетенций обучающихся, необходимых для продолжения  образования  и выбора профессий, выработка адресных рекомендаций</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Pr>
                <w:rFonts w:ascii="Times New Roman" w:eastAsia="Calibri" w:hAnsi="Times New Roman" w:cs="Times New Roman"/>
                <w:sz w:val="24"/>
                <w:szCs w:val="24"/>
              </w:rPr>
              <w:t>2021-2022 г</w:t>
            </w:r>
            <w:r w:rsidR="00CA4CF4">
              <w:rPr>
                <w:rFonts w:ascii="Times New Roman" w:eastAsia="Calibri" w:hAnsi="Times New Roman" w:cs="Times New Roman"/>
                <w:sz w:val="24"/>
                <w:szCs w:val="24"/>
              </w:rPr>
              <w:t>г</w:t>
            </w:r>
            <w:r>
              <w:rPr>
                <w:rFonts w:ascii="Times New Roman" w:eastAsia="Calibri" w:hAnsi="Times New Roman" w:cs="Times New Roman"/>
                <w:sz w:val="24"/>
                <w:szCs w:val="24"/>
              </w:rPr>
              <w:t>.</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Наличие отчета по итогам психолого-педагогической диагностики способностей и компетенций обучающихся, необходимых для продолжения  образования  и выбора профессий</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Руководители образовательных организаций</w:t>
            </w: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6.</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Участие в диалоговой  площадке по профориентации  в рамках областного августовского совещания педагогических работников</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Август  2020 г.</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Не менее 2 человек</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Отдел образования администрации Белинского района Пензенской области,</w:t>
            </w:r>
          </w:p>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руководители образовательных организаций</w:t>
            </w: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7.</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Проведение профориентационных мероприятий совместно с учреждениями, предприятиями, профессиональными образовательными организациями</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Ежегодно</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Наличие графика проведения профориентационных мероприятий</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Отдел образования администрации Белинского района Пензенской области,</w:t>
            </w:r>
          </w:p>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руководители образовательных организаций</w:t>
            </w: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8.</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Участие  обучающихся в открытых онлайн-уроках, реализуемых с учетом опыта цикла открытых уроков «Проектория»</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Ежегодно</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Не менее 50% обучающихся общеобразовательных организаций Белинского района</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Отдел образования администрации Белинского района Пензенской области,</w:t>
            </w:r>
          </w:p>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руководители образовательных организаций</w:t>
            </w: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9.</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Участие обучающихся общеобразовательных организаций в проекте по ранней профориентации «Билет в будущее»</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Ежегодно</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Ежегодное увеличение числа участников до об общего обучающихся общеобразовательных организаций:</w:t>
            </w:r>
          </w:p>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2020- 20%,</w:t>
            </w:r>
          </w:p>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2021- 35%,</w:t>
            </w:r>
          </w:p>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2022 – 50%</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Отдел образования администрации Белинского района Пензенской области,</w:t>
            </w:r>
          </w:p>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руководители образовательных организаций</w:t>
            </w:r>
          </w:p>
          <w:p w:rsidR="00105A85" w:rsidRPr="00105A85" w:rsidRDefault="00105A85" w:rsidP="00CA4CF4">
            <w:pPr>
              <w:rPr>
                <w:rFonts w:ascii="Times New Roman" w:eastAsia="Calibri" w:hAnsi="Times New Roman" w:cs="Times New Roman"/>
                <w:sz w:val="24"/>
                <w:szCs w:val="24"/>
              </w:rPr>
            </w:pP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10.</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Информационное сопровождение профориентации обучающихся</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Pr>
                <w:rFonts w:ascii="Times New Roman" w:eastAsia="Calibri" w:hAnsi="Times New Roman" w:cs="Times New Roman"/>
                <w:sz w:val="24"/>
                <w:szCs w:val="24"/>
              </w:rPr>
              <w:t>2020-2022 г</w:t>
            </w:r>
            <w:r w:rsidR="00CA4CF4">
              <w:rPr>
                <w:rFonts w:ascii="Times New Roman" w:eastAsia="Calibri" w:hAnsi="Times New Roman" w:cs="Times New Roman"/>
                <w:sz w:val="24"/>
                <w:szCs w:val="24"/>
              </w:rPr>
              <w:t>г</w:t>
            </w:r>
            <w:r>
              <w:rPr>
                <w:rFonts w:ascii="Times New Roman" w:eastAsia="Calibri" w:hAnsi="Times New Roman" w:cs="Times New Roman"/>
                <w:sz w:val="24"/>
                <w:szCs w:val="24"/>
              </w:rPr>
              <w:t>.</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Наличие информации о проведении профориентационных мероприятий на школьных сайтах</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Руководители образовательных организаций</w:t>
            </w: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11.</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Проведение встреч с родительской общественностью по вопросам профессиональной ориентации  обучающихся с участием работодателей и учреждений профессионального образования</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Ежегодно</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Рекомендации для родителей по вопросам профессиональной ориентации обучающихся</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Руководители образовательных организаций</w:t>
            </w:r>
          </w:p>
        </w:tc>
      </w:tr>
      <w:tr w:rsidR="00105A85" w:rsidRPr="00105A85" w:rsidTr="00D70674">
        <w:tc>
          <w:tcPr>
            <w:tcW w:w="594" w:type="dxa"/>
            <w:shd w:val="clear" w:color="auto" w:fill="auto"/>
          </w:tcPr>
          <w:p w:rsidR="00105A85" w:rsidRPr="00105A85" w:rsidRDefault="00105A85" w:rsidP="00105A85">
            <w:pPr>
              <w:rPr>
                <w:rFonts w:ascii="Times New Roman" w:eastAsia="Calibri" w:hAnsi="Times New Roman" w:cs="Times New Roman"/>
                <w:sz w:val="24"/>
                <w:szCs w:val="24"/>
              </w:rPr>
            </w:pPr>
            <w:r w:rsidRPr="00105A85">
              <w:rPr>
                <w:rFonts w:ascii="Times New Roman" w:eastAsia="Calibri" w:hAnsi="Times New Roman" w:cs="Times New Roman"/>
                <w:sz w:val="24"/>
                <w:szCs w:val="24"/>
              </w:rPr>
              <w:t>12.</w:t>
            </w:r>
          </w:p>
        </w:tc>
        <w:tc>
          <w:tcPr>
            <w:tcW w:w="5131" w:type="dxa"/>
            <w:shd w:val="clear" w:color="auto" w:fill="auto"/>
          </w:tcPr>
          <w:p w:rsidR="00105A85" w:rsidRPr="00105A85" w:rsidRDefault="00105A85" w:rsidP="00105A85">
            <w:pPr>
              <w:jc w:val="left"/>
              <w:rPr>
                <w:rFonts w:ascii="Times New Roman" w:eastAsia="Calibri" w:hAnsi="Times New Roman" w:cs="Times New Roman"/>
                <w:sz w:val="24"/>
                <w:szCs w:val="24"/>
              </w:rPr>
            </w:pPr>
            <w:r w:rsidRPr="00105A85">
              <w:rPr>
                <w:rFonts w:ascii="Times New Roman" w:eastAsia="Calibri" w:hAnsi="Times New Roman" w:cs="Times New Roman"/>
                <w:sz w:val="24"/>
                <w:szCs w:val="24"/>
              </w:rPr>
              <w:t>Проведение корректировки плана работы  по профессиональной ориентации и самоопределению обучающихся общеобразовательных организаций, анализ эффективности принятых мер</w:t>
            </w:r>
          </w:p>
        </w:tc>
        <w:tc>
          <w:tcPr>
            <w:tcW w:w="2350"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Ежегодно по итогам отчетного периода (до  15 февраля года, следующего за отчетным) 2020-2022 г</w:t>
            </w:r>
            <w:r w:rsidR="00CA4CF4">
              <w:rPr>
                <w:rFonts w:ascii="Times New Roman" w:eastAsia="Calibri" w:hAnsi="Times New Roman" w:cs="Times New Roman"/>
                <w:sz w:val="24"/>
                <w:szCs w:val="24"/>
              </w:rPr>
              <w:t>г</w:t>
            </w:r>
            <w:r w:rsidRPr="00105A85">
              <w:rPr>
                <w:rFonts w:ascii="Times New Roman" w:eastAsia="Calibri" w:hAnsi="Times New Roman" w:cs="Times New Roman"/>
                <w:sz w:val="24"/>
                <w:szCs w:val="24"/>
              </w:rPr>
              <w:t>.</w:t>
            </w:r>
          </w:p>
        </w:tc>
        <w:tc>
          <w:tcPr>
            <w:tcW w:w="3657"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Наличие аналитической справки</w:t>
            </w:r>
          </w:p>
        </w:tc>
        <w:tc>
          <w:tcPr>
            <w:tcW w:w="3118" w:type="dxa"/>
            <w:shd w:val="clear" w:color="auto" w:fill="auto"/>
          </w:tcPr>
          <w:p w:rsidR="00105A85" w:rsidRPr="00105A85" w:rsidRDefault="00105A85" w:rsidP="00CA4CF4">
            <w:pPr>
              <w:rPr>
                <w:rFonts w:ascii="Times New Roman" w:eastAsia="Calibri" w:hAnsi="Times New Roman" w:cs="Times New Roman"/>
                <w:sz w:val="24"/>
                <w:szCs w:val="24"/>
              </w:rPr>
            </w:pPr>
            <w:r w:rsidRPr="00105A85">
              <w:rPr>
                <w:rFonts w:ascii="Times New Roman" w:eastAsia="Calibri" w:hAnsi="Times New Roman" w:cs="Times New Roman"/>
                <w:sz w:val="24"/>
                <w:szCs w:val="24"/>
              </w:rPr>
              <w:t>Отдел образования администрации Белинского района Пензенской области</w:t>
            </w:r>
          </w:p>
        </w:tc>
      </w:tr>
    </w:tbl>
    <w:p w:rsidR="00105A85" w:rsidRPr="00105A85" w:rsidRDefault="00105A85" w:rsidP="00105A85">
      <w:pPr>
        <w:rPr>
          <w:rFonts w:ascii="Times New Roman" w:eastAsia="Calibri" w:hAnsi="Times New Roman" w:cs="Times New Roman"/>
          <w:sz w:val="28"/>
          <w:szCs w:val="28"/>
        </w:rPr>
      </w:pPr>
    </w:p>
    <w:p w:rsidR="00865189" w:rsidRDefault="00865189" w:rsidP="00D80393">
      <w:pPr>
        <w:widowControl w:val="0"/>
        <w:rPr>
          <w:rFonts w:ascii="Times New Roman" w:hAnsi="Times New Roman" w:cs="Times New Roman"/>
          <w:b/>
          <w:sz w:val="24"/>
          <w:szCs w:val="24"/>
          <w:shd w:val="clear" w:color="auto" w:fill="FFFFFF"/>
        </w:rPr>
      </w:pPr>
    </w:p>
    <w:p w:rsidR="00865189" w:rsidRDefault="00865189" w:rsidP="00D80393">
      <w:pPr>
        <w:widowControl w:val="0"/>
        <w:rPr>
          <w:rFonts w:ascii="Times New Roman" w:hAnsi="Times New Roman" w:cs="Times New Roman"/>
          <w:b/>
          <w:sz w:val="24"/>
          <w:szCs w:val="24"/>
          <w:shd w:val="clear" w:color="auto" w:fill="FFFFFF"/>
        </w:rPr>
      </w:pPr>
    </w:p>
    <w:p w:rsidR="00865189" w:rsidRPr="00D80393" w:rsidRDefault="00865189" w:rsidP="00D80393">
      <w:pPr>
        <w:widowControl w:val="0"/>
        <w:rPr>
          <w:rFonts w:ascii="Times New Roman" w:hAnsi="Times New Roman" w:cs="Times New Roman"/>
          <w:b/>
          <w:sz w:val="24"/>
          <w:szCs w:val="24"/>
          <w:shd w:val="clear" w:color="auto" w:fill="FFFFFF"/>
        </w:rPr>
      </w:pPr>
    </w:p>
    <w:p w:rsidR="00D80393" w:rsidRPr="00D80393" w:rsidRDefault="00D80393" w:rsidP="00D80393">
      <w:pPr>
        <w:widowControl w:val="0"/>
        <w:rPr>
          <w:rFonts w:ascii="Times New Roman" w:eastAsia="Times New Roman" w:hAnsi="Times New Roman" w:cs="Times New Roman"/>
          <w:b/>
          <w:sz w:val="24"/>
          <w:szCs w:val="24"/>
          <w:shd w:val="clear" w:color="auto" w:fill="FFFFFF"/>
          <w:lang w:eastAsia="ru-RU"/>
        </w:rPr>
      </w:pPr>
    </w:p>
    <w:p w:rsidR="00D80393" w:rsidRPr="00D80393" w:rsidRDefault="00D80393" w:rsidP="00D80393">
      <w:pPr>
        <w:jc w:val="right"/>
        <w:rPr>
          <w:rFonts w:ascii="Times New Roman" w:eastAsia="Times New Roman" w:hAnsi="Times New Roman" w:cs="Times New Roman"/>
          <w:sz w:val="24"/>
          <w:szCs w:val="24"/>
          <w:lang w:eastAsia="ru-RU"/>
        </w:rPr>
      </w:pPr>
    </w:p>
    <w:p w:rsidR="00D80393" w:rsidRDefault="00D80393" w:rsidP="00D80393">
      <w:pPr>
        <w:jc w:val="right"/>
        <w:rPr>
          <w:rFonts w:ascii="Times New Roman" w:eastAsia="Times New Roman" w:hAnsi="Times New Roman" w:cs="Times New Roman"/>
          <w:sz w:val="28"/>
          <w:szCs w:val="28"/>
          <w:lang w:eastAsia="ru-RU"/>
        </w:rPr>
      </w:pPr>
    </w:p>
    <w:p w:rsidR="00D80393" w:rsidRDefault="00D80393" w:rsidP="00D80393">
      <w:pPr>
        <w:jc w:val="both"/>
        <w:rPr>
          <w:rFonts w:ascii="Times New Roman" w:eastAsia="Times New Roman" w:hAnsi="Times New Roman" w:cs="Times New Roman"/>
          <w:sz w:val="28"/>
          <w:szCs w:val="28"/>
          <w:lang w:eastAsia="ru-RU"/>
        </w:rPr>
      </w:pPr>
    </w:p>
    <w:p w:rsidR="00D80393" w:rsidRDefault="00D80393" w:rsidP="00D80393">
      <w:pPr>
        <w:jc w:val="both"/>
        <w:rPr>
          <w:rFonts w:ascii="Times New Roman" w:eastAsia="Times New Roman" w:hAnsi="Times New Roman" w:cs="Times New Roman"/>
          <w:sz w:val="28"/>
          <w:szCs w:val="28"/>
          <w:lang w:eastAsia="ru-RU"/>
        </w:rPr>
      </w:pPr>
    </w:p>
    <w:p w:rsidR="00EA2EF8" w:rsidRDefault="00EA2EF8"/>
    <w:sectPr w:rsidR="00EA2EF8" w:rsidSect="00EC0435">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7D" w:rsidRDefault="0090387D" w:rsidP="00D80393">
      <w:r>
        <w:separator/>
      </w:r>
    </w:p>
  </w:endnote>
  <w:endnote w:type="continuationSeparator" w:id="0">
    <w:p w:rsidR="0090387D" w:rsidRDefault="0090387D" w:rsidP="00D8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B060402020202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45567"/>
      <w:docPartObj>
        <w:docPartGallery w:val="Page Numbers (Bottom of Page)"/>
        <w:docPartUnique/>
      </w:docPartObj>
    </w:sdtPr>
    <w:sdtEndPr/>
    <w:sdtContent>
      <w:p w:rsidR="007E37CE" w:rsidRDefault="007E37CE">
        <w:pPr>
          <w:pStyle w:val="af"/>
          <w:jc w:val="center"/>
        </w:pPr>
        <w:r>
          <w:rPr>
            <w:noProof/>
          </w:rPr>
          <w:fldChar w:fldCharType="begin"/>
        </w:r>
        <w:r>
          <w:rPr>
            <w:noProof/>
          </w:rPr>
          <w:instrText>PAGE   \* MERGEFORMAT</w:instrText>
        </w:r>
        <w:r>
          <w:rPr>
            <w:noProof/>
          </w:rPr>
          <w:fldChar w:fldCharType="separate"/>
        </w:r>
        <w:r w:rsidR="009529F7">
          <w:rPr>
            <w:noProof/>
          </w:rPr>
          <w:t>2</w:t>
        </w:r>
        <w:r>
          <w:rPr>
            <w:noProof/>
          </w:rPr>
          <w:fldChar w:fldCharType="end"/>
        </w:r>
      </w:p>
    </w:sdtContent>
  </w:sdt>
  <w:p w:rsidR="007E37CE" w:rsidRDefault="007E37C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074554"/>
      <w:docPartObj>
        <w:docPartGallery w:val="Page Numbers (Bottom of Page)"/>
        <w:docPartUnique/>
      </w:docPartObj>
    </w:sdtPr>
    <w:sdtEndPr/>
    <w:sdtContent>
      <w:p w:rsidR="007E37CE" w:rsidRDefault="007E37CE" w:rsidP="00D80393">
        <w:pPr>
          <w:pStyle w:val="af"/>
        </w:pPr>
      </w:p>
      <w:p w:rsidR="007E37CE" w:rsidRDefault="0090387D" w:rsidP="00D80393">
        <w:pPr>
          <w:pStyle w:val="af"/>
        </w:pPr>
      </w:p>
    </w:sdtContent>
  </w:sdt>
  <w:p w:rsidR="007E37CE" w:rsidRDefault="007E37C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7D" w:rsidRDefault="0090387D" w:rsidP="00D80393">
      <w:r>
        <w:separator/>
      </w:r>
    </w:p>
  </w:footnote>
  <w:footnote w:type="continuationSeparator" w:id="0">
    <w:p w:rsidR="0090387D" w:rsidRDefault="0090387D" w:rsidP="00D80393">
      <w:r>
        <w:continuationSeparator/>
      </w:r>
    </w:p>
  </w:footnote>
  <w:footnote w:id="1">
    <w:p w:rsidR="007E37CE" w:rsidRPr="002F2BF3" w:rsidRDefault="007E37CE" w:rsidP="00D80393">
      <w:pPr>
        <w:pStyle w:val="af1"/>
        <w:rPr>
          <w:rFonts w:ascii="Times New Roman" w:hAnsi="Times New Roman" w:cs="Times New Roman"/>
        </w:rPr>
      </w:pPr>
      <w:r w:rsidRPr="002F2BF3">
        <w:rPr>
          <w:rStyle w:val="af3"/>
          <w:rFonts w:ascii="Times New Roman" w:hAnsi="Times New Roman" w:cs="Times New Roman"/>
        </w:rPr>
        <w:footnoteRef/>
      </w:r>
      <w:r w:rsidRPr="002F2BF3">
        <w:rPr>
          <w:rFonts w:ascii="Times New Roman" w:hAnsi="Times New Roman" w:cs="Times New Roman"/>
          <w:color w:val="020C22"/>
          <w:kern w:val="36"/>
        </w:rPr>
        <w:t>Указ Президента Российской Федерации от 07.05.2018 г. № 204 «</w:t>
      </w:r>
      <w:r w:rsidRPr="002F2BF3">
        <w:rPr>
          <w:rFonts w:ascii="Times New Roman" w:hAnsi="Times New Roman" w:cs="Times New Roman"/>
          <w:color w:val="020C22"/>
        </w:rPr>
        <w:t>О национальных целях и стратегических задачах развития Российской Федерации на период до 2024 года».</w:t>
      </w:r>
    </w:p>
  </w:footnote>
  <w:footnote w:id="2">
    <w:p w:rsidR="007E37CE" w:rsidRDefault="007E37CE" w:rsidP="00D80393">
      <w:pPr>
        <w:pStyle w:val="af1"/>
      </w:pPr>
      <w:r>
        <w:rPr>
          <w:rStyle w:val="af3"/>
        </w:rPr>
        <w:footnoteRef/>
      </w:r>
      <w:r w:rsidRPr="00B931B7">
        <w:rPr>
          <w:rFonts w:ascii="Times New Roman" w:hAnsi="Times New Roman"/>
          <w:lang w:eastAsia="ru-RU"/>
        </w:rPr>
        <w:t>Постановление Правительства РФ от 23.05.2015 г. № 497 «О Федеральной целевой программе развития о</w:t>
      </w:r>
      <w:r>
        <w:rPr>
          <w:rFonts w:ascii="Times New Roman" w:hAnsi="Times New Roman"/>
          <w:lang w:eastAsia="ru-RU"/>
        </w:rPr>
        <w:t>бразования на 2016 – 2020 годы» (задача 5, мероприятие 5.1.).</w:t>
      </w:r>
    </w:p>
  </w:footnote>
  <w:footnote w:id="3">
    <w:p w:rsidR="007E37CE" w:rsidRDefault="007E37CE" w:rsidP="00D80393">
      <w:pPr>
        <w:pStyle w:val="af1"/>
      </w:pPr>
      <w:r>
        <w:rPr>
          <w:rStyle w:val="af3"/>
        </w:rPr>
        <w:footnoteRef/>
      </w:r>
      <w:r w:rsidRPr="00CF69C0">
        <w:rPr>
          <w:rFonts w:ascii="Times New Roman" w:hAnsi="Times New Roman" w:cs="Times New Roman"/>
        </w:rPr>
        <w:t>Федеральный закон от 29.12.2012 № 273-ФЗ «Об образовании в Российской Федерации» (ст. 2 п.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90B"/>
    <w:multiLevelType w:val="hybridMultilevel"/>
    <w:tmpl w:val="BC64BED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
    <w:nsid w:val="055C509A"/>
    <w:multiLevelType w:val="hybridMultilevel"/>
    <w:tmpl w:val="C8EECCCE"/>
    <w:lvl w:ilvl="0" w:tplc="5EA0BA08">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
    <w:nsid w:val="094C4B95"/>
    <w:multiLevelType w:val="hybridMultilevel"/>
    <w:tmpl w:val="7BC470E6"/>
    <w:lvl w:ilvl="0" w:tplc="B260976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52F91"/>
    <w:multiLevelType w:val="hybridMultilevel"/>
    <w:tmpl w:val="F5A8D7E2"/>
    <w:lvl w:ilvl="0" w:tplc="5EA0B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783D0E"/>
    <w:multiLevelType w:val="hybridMultilevel"/>
    <w:tmpl w:val="2870B25A"/>
    <w:lvl w:ilvl="0" w:tplc="5EA0B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050BE"/>
    <w:multiLevelType w:val="hybridMultilevel"/>
    <w:tmpl w:val="A73C40B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6">
    <w:nsid w:val="1467783F"/>
    <w:multiLevelType w:val="hybridMultilevel"/>
    <w:tmpl w:val="D370E556"/>
    <w:lvl w:ilvl="0" w:tplc="5EA0B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CA5368"/>
    <w:multiLevelType w:val="hybridMultilevel"/>
    <w:tmpl w:val="229E740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B6F88"/>
    <w:multiLevelType w:val="hybridMultilevel"/>
    <w:tmpl w:val="8F8C96FE"/>
    <w:lvl w:ilvl="0" w:tplc="91ACEBAA">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5858E1"/>
    <w:multiLevelType w:val="hybridMultilevel"/>
    <w:tmpl w:val="F71A5DFE"/>
    <w:lvl w:ilvl="0" w:tplc="5EA0B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161B9C"/>
    <w:multiLevelType w:val="hybridMultilevel"/>
    <w:tmpl w:val="DFDA6792"/>
    <w:lvl w:ilvl="0" w:tplc="5EA0B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67B4E"/>
    <w:multiLevelType w:val="hybridMultilevel"/>
    <w:tmpl w:val="4B661AA6"/>
    <w:lvl w:ilvl="0" w:tplc="5EA0B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0D69B4"/>
    <w:multiLevelType w:val="hybridMultilevel"/>
    <w:tmpl w:val="CE90F9A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BF35E6"/>
    <w:multiLevelType w:val="hybridMultilevel"/>
    <w:tmpl w:val="7B8E9CBA"/>
    <w:lvl w:ilvl="0" w:tplc="5EA0B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4A1844"/>
    <w:multiLevelType w:val="hybridMultilevel"/>
    <w:tmpl w:val="521A1C64"/>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5">
    <w:nsid w:val="3DD43F96"/>
    <w:multiLevelType w:val="hybridMultilevel"/>
    <w:tmpl w:val="1CD2FA04"/>
    <w:lvl w:ilvl="0" w:tplc="5EA0B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545459"/>
    <w:multiLevelType w:val="hybridMultilevel"/>
    <w:tmpl w:val="53C08324"/>
    <w:lvl w:ilvl="0" w:tplc="D4207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204572"/>
    <w:multiLevelType w:val="hybridMultilevel"/>
    <w:tmpl w:val="DBAAB024"/>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nsid w:val="5F9D432C"/>
    <w:multiLevelType w:val="hybridMultilevel"/>
    <w:tmpl w:val="7D78FAA6"/>
    <w:lvl w:ilvl="0" w:tplc="5EA0BA08">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nsid w:val="60207A0E"/>
    <w:multiLevelType w:val="hybridMultilevel"/>
    <w:tmpl w:val="8E96BCBA"/>
    <w:lvl w:ilvl="0" w:tplc="5EA0BA08">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nsid w:val="61430F62"/>
    <w:multiLevelType w:val="hybridMultilevel"/>
    <w:tmpl w:val="CAB8AC62"/>
    <w:lvl w:ilvl="0" w:tplc="47EC7E5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6344A"/>
    <w:multiLevelType w:val="hybridMultilevel"/>
    <w:tmpl w:val="894A5A54"/>
    <w:lvl w:ilvl="0" w:tplc="5EA0BA08">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2">
    <w:nsid w:val="665B0DB3"/>
    <w:multiLevelType w:val="hybridMultilevel"/>
    <w:tmpl w:val="976808E6"/>
    <w:lvl w:ilvl="0" w:tplc="5EA0B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737780"/>
    <w:multiLevelType w:val="hybridMultilevel"/>
    <w:tmpl w:val="978AEDDE"/>
    <w:lvl w:ilvl="0" w:tplc="5EA0B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AE70F8"/>
    <w:multiLevelType w:val="hybridMultilevel"/>
    <w:tmpl w:val="4A668E4A"/>
    <w:lvl w:ilvl="0" w:tplc="5EA0BA08">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5">
    <w:nsid w:val="6AB3299A"/>
    <w:multiLevelType w:val="hybridMultilevel"/>
    <w:tmpl w:val="645A2D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6">
    <w:nsid w:val="74A813BE"/>
    <w:multiLevelType w:val="hybridMultilevel"/>
    <w:tmpl w:val="AF4EF8C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782B0F"/>
    <w:multiLevelType w:val="hybridMultilevel"/>
    <w:tmpl w:val="4D786AFA"/>
    <w:lvl w:ilvl="0" w:tplc="5EA0B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9E5231E"/>
    <w:multiLevelType w:val="hybridMultilevel"/>
    <w:tmpl w:val="00505DAE"/>
    <w:lvl w:ilvl="0" w:tplc="5EA0BA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A3216D0"/>
    <w:multiLevelType w:val="hybridMultilevel"/>
    <w:tmpl w:val="BC2EA0FE"/>
    <w:lvl w:ilvl="0" w:tplc="5EA0B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9"/>
  </w:num>
  <w:num w:numId="3">
    <w:abstractNumId w:val="13"/>
  </w:num>
  <w:num w:numId="4">
    <w:abstractNumId w:val="11"/>
  </w:num>
  <w:num w:numId="5">
    <w:abstractNumId w:val="28"/>
  </w:num>
  <w:num w:numId="6">
    <w:abstractNumId w:val="21"/>
  </w:num>
  <w:num w:numId="7">
    <w:abstractNumId w:val="24"/>
  </w:num>
  <w:num w:numId="8">
    <w:abstractNumId w:val="1"/>
  </w:num>
  <w:num w:numId="9">
    <w:abstractNumId w:val="6"/>
  </w:num>
  <w:num w:numId="10">
    <w:abstractNumId w:val="29"/>
  </w:num>
  <w:num w:numId="11">
    <w:abstractNumId w:val="23"/>
  </w:num>
  <w:num w:numId="12">
    <w:abstractNumId w:val="3"/>
  </w:num>
  <w:num w:numId="13">
    <w:abstractNumId w:val="15"/>
  </w:num>
  <w:num w:numId="14">
    <w:abstractNumId w:val="10"/>
  </w:num>
  <w:num w:numId="15">
    <w:abstractNumId w:val="9"/>
  </w:num>
  <w:num w:numId="16">
    <w:abstractNumId w:val="4"/>
  </w:num>
  <w:num w:numId="17">
    <w:abstractNumId w:val="22"/>
  </w:num>
  <w:num w:numId="18">
    <w:abstractNumId w:val="18"/>
  </w:num>
  <w:num w:numId="19">
    <w:abstractNumId w:val="8"/>
  </w:num>
  <w:num w:numId="20">
    <w:abstractNumId w:val="26"/>
  </w:num>
  <w:num w:numId="21">
    <w:abstractNumId w:val="2"/>
  </w:num>
  <w:num w:numId="22">
    <w:abstractNumId w:val="25"/>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93"/>
    <w:rsid w:val="00001729"/>
    <w:rsid w:val="00003520"/>
    <w:rsid w:val="00010AF0"/>
    <w:rsid w:val="000146B8"/>
    <w:rsid w:val="00016918"/>
    <w:rsid w:val="0003524A"/>
    <w:rsid w:val="000663DA"/>
    <w:rsid w:val="00080547"/>
    <w:rsid w:val="000864A2"/>
    <w:rsid w:val="000868DB"/>
    <w:rsid w:val="000922F1"/>
    <w:rsid w:val="000A6283"/>
    <w:rsid w:val="000B0FD7"/>
    <w:rsid w:val="000C2126"/>
    <w:rsid w:val="000D11A9"/>
    <w:rsid w:val="000E1FCC"/>
    <w:rsid w:val="00105A85"/>
    <w:rsid w:val="001133FC"/>
    <w:rsid w:val="00126374"/>
    <w:rsid w:val="00144243"/>
    <w:rsid w:val="00165A96"/>
    <w:rsid w:val="001708EE"/>
    <w:rsid w:val="0018608D"/>
    <w:rsid w:val="001A3A54"/>
    <w:rsid w:val="001A7DB5"/>
    <w:rsid w:val="001B04C7"/>
    <w:rsid w:val="001B0633"/>
    <w:rsid w:val="001C7D39"/>
    <w:rsid w:val="001D2478"/>
    <w:rsid w:val="001E5BC1"/>
    <w:rsid w:val="001F1F6A"/>
    <w:rsid w:val="001F2EAA"/>
    <w:rsid w:val="00200A8D"/>
    <w:rsid w:val="0020148C"/>
    <w:rsid w:val="0020609F"/>
    <w:rsid w:val="00212D18"/>
    <w:rsid w:val="0021562E"/>
    <w:rsid w:val="0022056B"/>
    <w:rsid w:val="00225E18"/>
    <w:rsid w:val="00231CD1"/>
    <w:rsid w:val="002463E8"/>
    <w:rsid w:val="00247BCC"/>
    <w:rsid w:val="002507FC"/>
    <w:rsid w:val="002546E2"/>
    <w:rsid w:val="00296A17"/>
    <w:rsid w:val="00297AB8"/>
    <w:rsid w:val="002A108F"/>
    <w:rsid w:val="002A5B63"/>
    <w:rsid w:val="002B366D"/>
    <w:rsid w:val="002B3EA9"/>
    <w:rsid w:val="002B4E83"/>
    <w:rsid w:val="002C2D46"/>
    <w:rsid w:val="002C714E"/>
    <w:rsid w:val="002D3D0A"/>
    <w:rsid w:val="002E6C20"/>
    <w:rsid w:val="002E6DA0"/>
    <w:rsid w:val="00302759"/>
    <w:rsid w:val="0031598A"/>
    <w:rsid w:val="0031678F"/>
    <w:rsid w:val="00336F92"/>
    <w:rsid w:val="00341BF0"/>
    <w:rsid w:val="003631AB"/>
    <w:rsid w:val="003A74D5"/>
    <w:rsid w:val="003C725A"/>
    <w:rsid w:val="003D15BA"/>
    <w:rsid w:val="003E77CB"/>
    <w:rsid w:val="00413C11"/>
    <w:rsid w:val="004336E7"/>
    <w:rsid w:val="00445357"/>
    <w:rsid w:val="0044575E"/>
    <w:rsid w:val="00464380"/>
    <w:rsid w:val="00464989"/>
    <w:rsid w:val="00475AFD"/>
    <w:rsid w:val="00481A68"/>
    <w:rsid w:val="004A2EC0"/>
    <w:rsid w:val="004C20CB"/>
    <w:rsid w:val="004D2585"/>
    <w:rsid w:val="004D4248"/>
    <w:rsid w:val="004F0C9C"/>
    <w:rsid w:val="00512799"/>
    <w:rsid w:val="005154CD"/>
    <w:rsid w:val="0052559F"/>
    <w:rsid w:val="00527B86"/>
    <w:rsid w:val="00531429"/>
    <w:rsid w:val="00535D5D"/>
    <w:rsid w:val="00536CF1"/>
    <w:rsid w:val="00540AD5"/>
    <w:rsid w:val="00556DE2"/>
    <w:rsid w:val="00557D8A"/>
    <w:rsid w:val="005704CE"/>
    <w:rsid w:val="0059083C"/>
    <w:rsid w:val="00596E60"/>
    <w:rsid w:val="005A6A53"/>
    <w:rsid w:val="005B502D"/>
    <w:rsid w:val="005C5830"/>
    <w:rsid w:val="005E1C2F"/>
    <w:rsid w:val="005E67E1"/>
    <w:rsid w:val="005F0DA7"/>
    <w:rsid w:val="00607063"/>
    <w:rsid w:val="00622EE1"/>
    <w:rsid w:val="006262F8"/>
    <w:rsid w:val="006325CC"/>
    <w:rsid w:val="00637F73"/>
    <w:rsid w:val="00653F86"/>
    <w:rsid w:val="00663D0D"/>
    <w:rsid w:val="00665F4F"/>
    <w:rsid w:val="006A5656"/>
    <w:rsid w:val="006B140D"/>
    <w:rsid w:val="006C72C1"/>
    <w:rsid w:val="006D009D"/>
    <w:rsid w:val="006D2D7F"/>
    <w:rsid w:val="006F2893"/>
    <w:rsid w:val="006F68FA"/>
    <w:rsid w:val="006F690A"/>
    <w:rsid w:val="00703591"/>
    <w:rsid w:val="00707786"/>
    <w:rsid w:val="00717DEA"/>
    <w:rsid w:val="007438B4"/>
    <w:rsid w:val="00744FA2"/>
    <w:rsid w:val="00752AB1"/>
    <w:rsid w:val="007939B3"/>
    <w:rsid w:val="00796638"/>
    <w:rsid w:val="007A76DE"/>
    <w:rsid w:val="007B25A2"/>
    <w:rsid w:val="007B3946"/>
    <w:rsid w:val="007C4174"/>
    <w:rsid w:val="007C7F2C"/>
    <w:rsid w:val="007E1163"/>
    <w:rsid w:val="007E37CE"/>
    <w:rsid w:val="007E6399"/>
    <w:rsid w:val="007E6A0E"/>
    <w:rsid w:val="007F1203"/>
    <w:rsid w:val="007F7127"/>
    <w:rsid w:val="00804F19"/>
    <w:rsid w:val="00836F52"/>
    <w:rsid w:val="008554A4"/>
    <w:rsid w:val="00865144"/>
    <w:rsid w:val="00865189"/>
    <w:rsid w:val="00870AF0"/>
    <w:rsid w:val="00876F2E"/>
    <w:rsid w:val="0090387D"/>
    <w:rsid w:val="00912592"/>
    <w:rsid w:val="00914F0D"/>
    <w:rsid w:val="009212B3"/>
    <w:rsid w:val="00922EEF"/>
    <w:rsid w:val="009248BA"/>
    <w:rsid w:val="0093331F"/>
    <w:rsid w:val="009371DF"/>
    <w:rsid w:val="009529F7"/>
    <w:rsid w:val="009539F1"/>
    <w:rsid w:val="009568B6"/>
    <w:rsid w:val="00962AEB"/>
    <w:rsid w:val="00963AA5"/>
    <w:rsid w:val="00973F1B"/>
    <w:rsid w:val="00975C01"/>
    <w:rsid w:val="00975E29"/>
    <w:rsid w:val="009A1CC4"/>
    <w:rsid w:val="009A3414"/>
    <w:rsid w:val="009A3B38"/>
    <w:rsid w:val="009B6F17"/>
    <w:rsid w:val="009C21BB"/>
    <w:rsid w:val="009C272B"/>
    <w:rsid w:val="009C54D5"/>
    <w:rsid w:val="009D07F5"/>
    <w:rsid w:val="009D2ECB"/>
    <w:rsid w:val="009F2660"/>
    <w:rsid w:val="009F36A2"/>
    <w:rsid w:val="00A06411"/>
    <w:rsid w:val="00A142C3"/>
    <w:rsid w:val="00A217E3"/>
    <w:rsid w:val="00A261D3"/>
    <w:rsid w:val="00A3077D"/>
    <w:rsid w:val="00A373A1"/>
    <w:rsid w:val="00A46D3D"/>
    <w:rsid w:val="00A64EFC"/>
    <w:rsid w:val="00A7129E"/>
    <w:rsid w:val="00A81D87"/>
    <w:rsid w:val="00A91876"/>
    <w:rsid w:val="00A943ED"/>
    <w:rsid w:val="00AA2946"/>
    <w:rsid w:val="00AD19C1"/>
    <w:rsid w:val="00AD1FFC"/>
    <w:rsid w:val="00AD302E"/>
    <w:rsid w:val="00AE4463"/>
    <w:rsid w:val="00AE4545"/>
    <w:rsid w:val="00AE4772"/>
    <w:rsid w:val="00B366B8"/>
    <w:rsid w:val="00B40B25"/>
    <w:rsid w:val="00B44EA2"/>
    <w:rsid w:val="00B61B11"/>
    <w:rsid w:val="00B75135"/>
    <w:rsid w:val="00B756EA"/>
    <w:rsid w:val="00B91D7B"/>
    <w:rsid w:val="00BA05F5"/>
    <w:rsid w:val="00BA1DB4"/>
    <w:rsid w:val="00BB0B1B"/>
    <w:rsid w:val="00BC0B8C"/>
    <w:rsid w:val="00BC106D"/>
    <w:rsid w:val="00BC79B1"/>
    <w:rsid w:val="00BD35CC"/>
    <w:rsid w:val="00BE18AF"/>
    <w:rsid w:val="00C03580"/>
    <w:rsid w:val="00C04CF6"/>
    <w:rsid w:val="00C04D96"/>
    <w:rsid w:val="00C10B95"/>
    <w:rsid w:val="00C110EC"/>
    <w:rsid w:val="00C143C7"/>
    <w:rsid w:val="00C236C8"/>
    <w:rsid w:val="00C302B4"/>
    <w:rsid w:val="00C3274C"/>
    <w:rsid w:val="00C400A9"/>
    <w:rsid w:val="00C504E5"/>
    <w:rsid w:val="00C54CD8"/>
    <w:rsid w:val="00C83D34"/>
    <w:rsid w:val="00C867C1"/>
    <w:rsid w:val="00C93546"/>
    <w:rsid w:val="00CA4CF4"/>
    <w:rsid w:val="00CB4877"/>
    <w:rsid w:val="00CB5F8D"/>
    <w:rsid w:val="00CC4430"/>
    <w:rsid w:val="00CC4C70"/>
    <w:rsid w:val="00CE0202"/>
    <w:rsid w:val="00CF622A"/>
    <w:rsid w:val="00D26692"/>
    <w:rsid w:val="00D65BD7"/>
    <w:rsid w:val="00D70674"/>
    <w:rsid w:val="00D80393"/>
    <w:rsid w:val="00D85FBB"/>
    <w:rsid w:val="00D908D3"/>
    <w:rsid w:val="00DA732B"/>
    <w:rsid w:val="00DA7832"/>
    <w:rsid w:val="00DC04BF"/>
    <w:rsid w:val="00DC4A9F"/>
    <w:rsid w:val="00DC5655"/>
    <w:rsid w:val="00DD639C"/>
    <w:rsid w:val="00DE28EB"/>
    <w:rsid w:val="00DF20ED"/>
    <w:rsid w:val="00E42DAE"/>
    <w:rsid w:val="00E4723D"/>
    <w:rsid w:val="00E67D5D"/>
    <w:rsid w:val="00E801B9"/>
    <w:rsid w:val="00E83CF7"/>
    <w:rsid w:val="00E86268"/>
    <w:rsid w:val="00E9269A"/>
    <w:rsid w:val="00E9281F"/>
    <w:rsid w:val="00E93178"/>
    <w:rsid w:val="00E96B44"/>
    <w:rsid w:val="00EA2EF8"/>
    <w:rsid w:val="00EA486D"/>
    <w:rsid w:val="00EB5BAD"/>
    <w:rsid w:val="00EC0435"/>
    <w:rsid w:val="00EC33D8"/>
    <w:rsid w:val="00EC53B1"/>
    <w:rsid w:val="00EC77A0"/>
    <w:rsid w:val="00ED60CC"/>
    <w:rsid w:val="00EE5471"/>
    <w:rsid w:val="00EF2A73"/>
    <w:rsid w:val="00F11AE3"/>
    <w:rsid w:val="00F1270C"/>
    <w:rsid w:val="00F1433D"/>
    <w:rsid w:val="00F3086D"/>
    <w:rsid w:val="00F30CF6"/>
    <w:rsid w:val="00F4113D"/>
    <w:rsid w:val="00F67F6D"/>
    <w:rsid w:val="00F731D9"/>
    <w:rsid w:val="00FA38EF"/>
    <w:rsid w:val="00FA6A07"/>
    <w:rsid w:val="00FB22D8"/>
    <w:rsid w:val="00FB6D4B"/>
    <w:rsid w:val="00FD0BB0"/>
    <w:rsid w:val="00FF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393"/>
    <w:pPr>
      <w:spacing w:after="0" w:line="240" w:lineRule="auto"/>
      <w:jc w:val="center"/>
    </w:pPr>
  </w:style>
  <w:style w:type="paragraph" w:styleId="1">
    <w:name w:val="heading 1"/>
    <w:basedOn w:val="a"/>
    <w:next w:val="a"/>
    <w:link w:val="10"/>
    <w:qFormat/>
    <w:rsid w:val="00D80393"/>
    <w:pPr>
      <w:keepNext/>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D80393"/>
    <w:pPr>
      <w:keepNext/>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39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D8039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80393"/>
  </w:style>
  <w:style w:type="paragraph" w:styleId="a3">
    <w:name w:val="List Paragraph"/>
    <w:basedOn w:val="a"/>
    <w:uiPriority w:val="99"/>
    <w:qFormat/>
    <w:rsid w:val="00D80393"/>
    <w:pPr>
      <w:spacing w:after="160" w:line="259" w:lineRule="auto"/>
      <w:ind w:left="720"/>
      <w:contextualSpacing/>
      <w:jc w:val="left"/>
    </w:pPr>
  </w:style>
  <w:style w:type="character" w:customStyle="1" w:styleId="21">
    <w:name w:val="Основной текст (2)_"/>
    <w:link w:val="22"/>
    <w:locked/>
    <w:rsid w:val="00D80393"/>
    <w:rPr>
      <w:rFonts w:ascii="Times New Roman" w:hAnsi="Times New Roman"/>
      <w:b/>
      <w:sz w:val="28"/>
      <w:shd w:val="clear" w:color="auto" w:fill="FFFFFF"/>
    </w:rPr>
  </w:style>
  <w:style w:type="character" w:customStyle="1" w:styleId="12">
    <w:name w:val="Основной текст Знак1"/>
    <w:link w:val="a4"/>
    <w:uiPriority w:val="99"/>
    <w:locked/>
    <w:rsid w:val="00D80393"/>
    <w:rPr>
      <w:rFonts w:ascii="Times New Roman" w:hAnsi="Times New Roman"/>
      <w:sz w:val="28"/>
      <w:shd w:val="clear" w:color="auto" w:fill="FFFFFF"/>
    </w:rPr>
  </w:style>
  <w:style w:type="paragraph" w:styleId="a4">
    <w:name w:val="Body Text"/>
    <w:basedOn w:val="a"/>
    <w:link w:val="12"/>
    <w:uiPriority w:val="99"/>
    <w:rsid w:val="00D80393"/>
    <w:pPr>
      <w:shd w:val="clear" w:color="auto" w:fill="FFFFFF"/>
      <w:spacing w:line="480" w:lineRule="exact"/>
      <w:jc w:val="both"/>
    </w:pPr>
    <w:rPr>
      <w:rFonts w:ascii="Times New Roman" w:hAnsi="Times New Roman"/>
      <w:sz w:val="28"/>
    </w:rPr>
  </w:style>
  <w:style w:type="character" w:customStyle="1" w:styleId="a5">
    <w:name w:val="Основной текст Знак"/>
    <w:basedOn w:val="a0"/>
    <w:uiPriority w:val="99"/>
    <w:semiHidden/>
    <w:rsid w:val="00D80393"/>
  </w:style>
  <w:style w:type="paragraph" w:customStyle="1" w:styleId="22">
    <w:name w:val="Основной текст (2)"/>
    <w:basedOn w:val="a"/>
    <w:link w:val="21"/>
    <w:rsid w:val="00D80393"/>
    <w:pPr>
      <w:shd w:val="clear" w:color="auto" w:fill="FFFFFF"/>
      <w:spacing w:line="480" w:lineRule="exact"/>
      <w:jc w:val="left"/>
    </w:pPr>
    <w:rPr>
      <w:rFonts w:ascii="Times New Roman" w:hAnsi="Times New Roman"/>
      <w:b/>
      <w:sz w:val="28"/>
    </w:rPr>
  </w:style>
  <w:style w:type="paragraph" w:styleId="a6">
    <w:name w:val="Balloon Text"/>
    <w:basedOn w:val="a"/>
    <w:link w:val="a7"/>
    <w:uiPriority w:val="99"/>
    <w:semiHidden/>
    <w:unhideWhenUsed/>
    <w:rsid w:val="00D80393"/>
    <w:pPr>
      <w:jc w:val="left"/>
    </w:pPr>
    <w:rPr>
      <w:rFonts w:ascii="Segoe UI" w:hAnsi="Segoe UI" w:cs="Segoe UI"/>
      <w:sz w:val="18"/>
      <w:szCs w:val="18"/>
    </w:rPr>
  </w:style>
  <w:style w:type="character" w:customStyle="1" w:styleId="a7">
    <w:name w:val="Текст выноски Знак"/>
    <w:basedOn w:val="a0"/>
    <w:link w:val="a6"/>
    <w:uiPriority w:val="99"/>
    <w:semiHidden/>
    <w:rsid w:val="00D80393"/>
    <w:rPr>
      <w:rFonts w:ascii="Segoe UI" w:hAnsi="Segoe UI" w:cs="Segoe UI"/>
      <w:sz w:val="18"/>
      <w:szCs w:val="18"/>
    </w:rPr>
  </w:style>
  <w:style w:type="character" w:styleId="a8">
    <w:name w:val="annotation reference"/>
    <w:basedOn w:val="a0"/>
    <w:uiPriority w:val="99"/>
    <w:semiHidden/>
    <w:unhideWhenUsed/>
    <w:rsid w:val="00D80393"/>
    <w:rPr>
      <w:sz w:val="16"/>
      <w:szCs w:val="16"/>
    </w:rPr>
  </w:style>
  <w:style w:type="paragraph" w:styleId="a9">
    <w:name w:val="annotation text"/>
    <w:basedOn w:val="a"/>
    <w:link w:val="aa"/>
    <w:uiPriority w:val="99"/>
    <w:semiHidden/>
    <w:unhideWhenUsed/>
    <w:rsid w:val="00D80393"/>
    <w:pPr>
      <w:spacing w:after="160"/>
      <w:jc w:val="left"/>
    </w:pPr>
    <w:rPr>
      <w:sz w:val="20"/>
      <w:szCs w:val="20"/>
    </w:rPr>
  </w:style>
  <w:style w:type="character" w:customStyle="1" w:styleId="aa">
    <w:name w:val="Текст примечания Знак"/>
    <w:basedOn w:val="a0"/>
    <w:link w:val="a9"/>
    <w:uiPriority w:val="99"/>
    <w:semiHidden/>
    <w:rsid w:val="00D80393"/>
    <w:rPr>
      <w:sz w:val="20"/>
      <w:szCs w:val="20"/>
    </w:rPr>
  </w:style>
  <w:style w:type="paragraph" w:styleId="ab">
    <w:name w:val="annotation subject"/>
    <w:basedOn w:val="a9"/>
    <w:next w:val="a9"/>
    <w:link w:val="ac"/>
    <w:uiPriority w:val="99"/>
    <w:semiHidden/>
    <w:unhideWhenUsed/>
    <w:rsid w:val="00D80393"/>
    <w:rPr>
      <w:b/>
      <w:bCs/>
    </w:rPr>
  </w:style>
  <w:style w:type="character" w:customStyle="1" w:styleId="ac">
    <w:name w:val="Тема примечания Знак"/>
    <w:basedOn w:val="aa"/>
    <w:link w:val="ab"/>
    <w:uiPriority w:val="99"/>
    <w:semiHidden/>
    <w:rsid w:val="00D80393"/>
    <w:rPr>
      <w:b/>
      <w:bCs/>
      <w:sz w:val="20"/>
      <w:szCs w:val="20"/>
    </w:rPr>
  </w:style>
  <w:style w:type="paragraph" w:styleId="ad">
    <w:name w:val="header"/>
    <w:basedOn w:val="a"/>
    <w:link w:val="ae"/>
    <w:uiPriority w:val="99"/>
    <w:unhideWhenUsed/>
    <w:rsid w:val="00D80393"/>
    <w:pPr>
      <w:tabs>
        <w:tab w:val="center" w:pos="4677"/>
        <w:tab w:val="right" w:pos="9355"/>
      </w:tabs>
      <w:jc w:val="left"/>
    </w:pPr>
  </w:style>
  <w:style w:type="character" w:customStyle="1" w:styleId="ae">
    <w:name w:val="Верхний колонтитул Знак"/>
    <w:basedOn w:val="a0"/>
    <w:link w:val="ad"/>
    <w:uiPriority w:val="99"/>
    <w:rsid w:val="00D80393"/>
  </w:style>
  <w:style w:type="paragraph" w:styleId="af">
    <w:name w:val="footer"/>
    <w:basedOn w:val="a"/>
    <w:link w:val="af0"/>
    <w:uiPriority w:val="99"/>
    <w:unhideWhenUsed/>
    <w:rsid w:val="00D80393"/>
    <w:pPr>
      <w:tabs>
        <w:tab w:val="center" w:pos="4677"/>
        <w:tab w:val="right" w:pos="9355"/>
      </w:tabs>
      <w:jc w:val="left"/>
    </w:pPr>
  </w:style>
  <w:style w:type="character" w:customStyle="1" w:styleId="af0">
    <w:name w:val="Нижний колонтитул Знак"/>
    <w:basedOn w:val="a0"/>
    <w:link w:val="af"/>
    <w:uiPriority w:val="99"/>
    <w:rsid w:val="00D80393"/>
  </w:style>
  <w:style w:type="paragraph" w:styleId="af1">
    <w:name w:val="footnote text"/>
    <w:basedOn w:val="a"/>
    <w:link w:val="af2"/>
    <w:uiPriority w:val="99"/>
    <w:semiHidden/>
    <w:unhideWhenUsed/>
    <w:rsid w:val="00D80393"/>
    <w:pPr>
      <w:jc w:val="left"/>
    </w:pPr>
    <w:rPr>
      <w:sz w:val="20"/>
      <w:szCs w:val="20"/>
    </w:rPr>
  </w:style>
  <w:style w:type="character" w:customStyle="1" w:styleId="af2">
    <w:name w:val="Текст сноски Знак"/>
    <w:basedOn w:val="a0"/>
    <w:link w:val="af1"/>
    <w:uiPriority w:val="99"/>
    <w:semiHidden/>
    <w:rsid w:val="00D80393"/>
    <w:rPr>
      <w:sz w:val="20"/>
      <w:szCs w:val="20"/>
    </w:rPr>
  </w:style>
  <w:style w:type="character" w:styleId="af3">
    <w:name w:val="footnote reference"/>
    <w:basedOn w:val="a0"/>
    <w:uiPriority w:val="99"/>
    <w:semiHidden/>
    <w:unhideWhenUsed/>
    <w:rsid w:val="00D80393"/>
    <w:rPr>
      <w:vertAlign w:val="superscript"/>
    </w:rPr>
  </w:style>
  <w:style w:type="character" w:styleId="af4">
    <w:name w:val="Hyperlink"/>
    <w:basedOn w:val="a0"/>
    <w:uiPriority w:val="99"/>
    <w:semiHidden/>
    <w:unhideWhenUsed/>
    <w:rsid w:val="00D80393"/>
    <w:rPr>
      <w:color w:val="0000FF"/>
      <w:u w:val="single"/>
    </w:rPr>
  </w:style>
  <w:style w:type="paragraph" w:customStyle="1" w:styleId="msonormalmailrucssattributepostfix">
    <w:name w:val="msonormal_mailru_css_attribute_postfix"/>
    <w:basedOn w:val="a"/>
    <w:rsid w:val="00D80393"/>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5">
    <w:name w:val="No Spacing"/>
    <w:aliases w:val="Стратегия"/>
    <w:link w:val="af6"/>
    <w:uiPriority w:val="1"/>
    <w:qFormat/>
    <w:rsid w:val="00D80393"/>
    <w:pPr>
      <w:spacing w:after="0" w:line="240" w:lineRule="auto"/>
    </w:pPr>
  </w:style>
  <w:style w:type="character" w:customStyle="1" w:styleId="af7">
    <w:name w:val="Основной текст_"/>
    <w:basedOn w:val="a0"/>
    <w:link w:val="23"/>
    <w:rsid w:val="00D80393"/>
    <w:rPr>
      <w:rFonts w:ascii="Times New Roman" w:eastAsia="Times New Roman" w:hAnsi="Times New Roman" w:cs="Times New Roman"/>
      <w:sz w:val="26"/>
      <w:szCs w:val="26"/>
      <w:shd w:val="clear" w:color="auto" w:fill="FFFFFF"/>
    </w:rPr>
  </w:style>
  <w:style w:type="paragraph" w:customStyle="1" w:styleId="23">
    <w:name w:val="Основной текст2"/>
    <w:basedOn w:val="a"/>
    <w:link w:val="af7"/>
    <w:rsid w:val="00D80393"/>
    <w:pPr>
      <w:shd w:val="clear" w:color="auto" w:fill="FFFFFF"/>
      <w:spacing w:before="600" w:line="328" w:lineRule="exact"/>
      <w:jc w:val="both"/>
    </w:pPr>
    <w:rPr>
      <w:rFonts w:ascii="Times New Roman" w:eastAsia="Times New Roman" w:hAnsi="Times New Roman" w:cs="Times New Roman"/>
      <w:sz w:val="26"/>
      <w:szCs w:val="26"/>
    </w:rPr>
  </w:style>
  <w:style w:type="character" w:customStyle="1" w:styleId="af6">
    <w:name w:val="Без интервала Знак"/>
    <w:aliases w:val="Стратегия Знак"/>
    <w:link w:val="af5"/>
    <w:uiPriority w:val="1"/>
    <w:locked/>
    <w:rsid w:val="00D80393"/>
  </w:style>
  <w:style w:type="paragraph" w:styleId="af8">
    <w:name w:val="Normal (Web)"/>
    <w:basedOn w:val="a"/>
    <w:uiPriority w:val="99"/>
    <w:rsid w:val="00D80393"/>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titledepartment1">
    <w:name w:val="titledepartment1"/>
    <w:rsid w:val="00D80393"/>
    <w:rPr>
      <w:rFonts w:cs="Times New Roman"/>
      <w:b/>
      <w:bCs/>
    </w:rPr>
  </w:style>
  <w:style w:type="paragraph" w:customStyle="1" w:styleId="5">
    <w:name w:val="Основной текст5"/>
    <w:basedOn w:val="a"/>
    <w:rsid w:val="00D80393"/>
    <w:pPr>
      <w:shd w:val="clear" w:color="auto" w:fill="FFFFFF"/>
      <w:spacing w:before="120" w:after="120" w:line="0" w:lineRule="atLeast"/>
    </w:pPr>
    <w:rPr>
      <w:rFonts w:ascii="Times New Roman" w:eastAsia="Times New Roman" w:hAnsi="Times New Roman" w:cs="Times New Roman"/>
      <w:sz w:val="21"/>
      <w:szCs w:val="21"/>
    </w:rPr>
  </w:style>
  <w:style w:type="table" w:customStyle="1" w:styleId="13">
    <w:name w:val="Сетка таблицы1"/>
    <w:basedOn w:val="a1"/>
    <w:uiPriority w:val="39"/>
    <w:rsid w:val="00D803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1"/>
    <w:uiPriority w:val="59"/>
    <w:rsid w:val="00D80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393"/>
    <w:pPr>
      <w:spacing w:after="0" w:line="240" w:lineRule="auto"/>
      <w:jc w:val="center"/>
    </w:pPr>
  </w:style>
  <w:style w:type="paragraph" w:styleId="1">
    <w:name w:val="heading 1"/>
    <w:basedOn w:val="a"/>
    <w:next w:val="a"/>
    <w:link w:val="10"/>
    <w:qFormat/>
    <w:rsid w:val="00D80393"/>
    <w:pPr>
      <w:keepNext/>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D80393"/>
    <w:pPr>
      <w:keepNext/>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39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D8039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80393"/>
  </w:style>
  <w:style w:type="paragraph" w:styleId="a3">
    <w:name w:val="List Paragraph"/>
    <w:basedOn w:val="a"/>
    <w:uiPriority w:val="99"/>
    <w:qFormat/>
    <w:rsid w:val="00D80393"/>
    <w:pPr>
      <w:spacing w:after="160" w:line="259" w:lineRule="auto"/>
      <w:ind w:left="720"/>
      <w:contextualSpacing/>
      <w:jc w:val="left"/>
    </w:pPr>
  </w:style>
  <w:style w:type="character" w:customStyle="1" w:styleId="21">
    <w:name w:val="Основной текст (2)_"/>
    <w:link w:val="22"/>
    <w:locked/>
    <w:rsid w:val="00D80393"/>
    <w:rPr>
      <w:rFonts w:ascii="Times New Roman" w:hAnsi="Times New Roman"/>
      <w:b/>
      <w:sz w:val="28"/>
      <w:shd w:val="clear" w:color="auto" w:fill="FFFFFF"/>
    </w:rPr>
  </w:style>
  <w:style w:type="character" w:customStyle="1" w:styleId="12">
    <w:name w:val="Основной текст Знак1"/>
    <w:link w:val="a4"/>
    <w:uiPriority w:val="99"/>
    <w:locked/>
    <w:rsid w:val="00D80393"/>
    <w:rPr>
      <w:rFonts w:ascii="Times New Roman" w:hAnsi="Times New Roman"/>
      <w:sz w:val="28"/>
      <w:shd w:val="clear" w:color="auto" w:fill="FFFFFF"/>
    </w:rPr>
  </w:style>
  <w:style w:type="paragraph" w:styleId="a4">
    <w:name w:val="Body Text"/>
    <w:basedOn w:val="a"/>
    <w:link w:val="12"/>
    <w:uiPriority w:val="99"/>
    <w:rsid w:val="00D80393"/>
    <w:pPr>
      <w:shd w:val="clear" w:color="auto" w:fill="FFFFFF"/>
      <w:spacing w:line="480" w:lineRule="exact"/>
      <w:jc w:val="both"/>
    </w:pPr>
    <w:rPr>
      <w:rFonts w:ascii="Times New Roman" w:hAnsi="Times New Roman"/>
      <w:sz w:val="28"/>
    </w:rPr>
  </w:style>
  <w:style w:type="character" w:customStyle="1" w:styleId="a5">
    <w:name w:val="Основной текст Знак"/>
    <w:basedOn w:val="a0"/>
    <w:uiPriority w:val="99"/>
    <w:semiHidden/>
    <w:rsid w:val="00D80393"/>
  </w:style>
  <w:style w:type="paragraph" w:customStyle="1" w:styleId="22">
    <w:name w:val="Основной текст (2)"/>
    <w:basedOn w:val="a"/>
    <w:link w:val="21"/>
    <w:rsid w:val="00D80393"/>
    <w:pPr>
      <w:shd w:val="clear" w:color="auto" w:fill="FFFFFF"/>
      <w:spacing w:line="480" w:lineRule="exact"/>
      <w:jc w:val="left"/>
    </w:pPr>
    <w:rPr>
      <w:rFonts w:ascii="Times New Roman" w:hAnsi="Times New Roman"/>
      <w:b/>
      <w:sz w:val="28"/>
    </w:rPr>
  </w:style>
  <w:style w:type="paragraph" w:styleId="a6">
    <w:name w:val="Balloon Text"/>
    <w:basedOn w:val="a"/>
    <w:link w:val="a7"/>
    <w:uiPriority w:val="99"/>
    <w:semiHidden/>
    <w:unhideWhenUsed/>
    <w:rsid w:val="00D80393"/>
    <w:pPr>
      <w:jc w:val="left"/>
    </w:pPr>
    <w:rPr>
      <w:rFonts w:ascii="Segoe UI" w:hAnsi="Segoe UI" w:cs="Segoe UI"/>
      <w:sz w:val="18"/>
      <w:szCs w:val="18"/>
    </w:rPr>
  </w:style>
  <w:style w:type="character" w:customStyle="1" w:styleId="a7">
    <w:name w:val="Текст выноски Знак"/>
    <w:basedOn w:val="a0"/>
    <w:link w:val="a6"/>
    <w:uiPriority w:val="99"/>
    <w:semiHidden/>
    <w:rsid w:val="00D80393"/>
    <w:rPr>
      <w:rFonts w:ascii="Segoe UI" w:hAnsi="Segoe UI" w:cs="Segoe UI"/>
      <w:sz w:val="18"/>
      <w:szCs w:val="18"/>
    </w:rPr>
  </w:style>
  <w:style w:type="character" w:styleId="a8">
    <w:name w:val="annotation reference"/>
    <w:basedOn w:val="a0"/>
    <w:uiPriority w:val="99"/>
    <w:semiHidden/>
    <w:unhideWhenUsed/>
    <w:rsid w:val="00D80393"/>
    <w:rPr>
      <w:sz w:val="16"/>
      <w:szCs w:val="16"/>
    </w:rPr>
  </w:style>
  <w:style w:type="paragraph" w:styleId="a9">
    <w:name w:val="annotation text"/>
    <w:basedOn w:val="a"/>
    <w:link w:val="aa"/>
    <w:uiPriority w:val="99"/>
    <w:semiHidden/>
    <w:unhideWhenUsed/>
    <w:rsid w:val="00D80393"/>
    <w:pPr>
      <w:spacing w:after="160"/>
      <w:jc w:val="left"/>
    </w:pPr>
    <w:rPr>
      <w:sz w:val="20"/>
      <w:szCs w:val="20"/>
    </w:rPr>
  </w:style>
  <w:style w:type="character" w:customStyle="1" w:styleId="aa">
    <w:name w:val="Текст примечания Знак"/>
    <w:basedOn w:val="a0"/>
    <w:link w:val="a9"/>
    <w:uiPriority w:val="99"/>
    <w:semiHidden/>
    <w:rsid w:val="00D80393"/>
    <w:rPr>
      <w:sz w:val="20"/>
      <w:szCs w:val="20"/>
    </w:rPr>
  </w:style>
  <w:style w:type="paragraph" w:styleId="ab">
    <w:name w:val="annotation subject"/>
    <w:basedOn w:val="a9"/>
    <w:next w:val="a9"/>
    <w:link w:val="ac"/>
    <w:uiPriority w:val="99"/>
    <w:semiHidden/>
    <w:unhideWhenUsed/>
    <w:rsid w:val="00D80393"/>
    <w:rPr>
      <w:b/>
      <w:bCs/>
    </w:rPr>
  </w:style>
  <w:style w:type="character" w:customStyle="1" w:styleId="ac">
    <w:name w:val="Тема примечания Знак"/>
    <w:basedOn w:val="aa"/>
    <w:link w:val="ab"/>
    <w:uiPriority w:val="99"/>
    <w:semiHidden/>
    <w:rsid w:val="00D80393"/>
    <w:rPr>
      <w:b/>
      <w:bCs/>
      <w:sz w:val="20"/>
      <w:szCs w:val="20"/>
    </w:rPr>
  </w:style>
  <w:style w:type="paragraph" w:styleId="ad">
    <w:name w:val="header"/>
    <w:basedOn w:val="a"/>
    <w:link w:val="ae"/>
    <w:uiPriority w:val="99"/>
    <w:unhideWhenUsed/>
    <w:rsid w:val="00D80393"/>
    <w:pPr>
      <w:tabs>
        <w:tab w:val="center" w:pos="4677"/>
        <w:tab w:val="right" w:pos="9355"/>
      </w:tabs>
      <w:jc w:val="left"/>
    </w:pPr>
  </w:style>
  <w:style w:type="character" w:customStyle="1" w:styleId="ae">
    <w:name w:val="Верхний колонтитул Знак"/>
    <w:basedOn w:val="a0"/>
    <w:link w:val="ad"/>
    <w:uiPriority w:val="99"/>
    <w:rsid w:val="00D80393"/>
  </w:style>
  <w:style w:type="paragraph" w:styleId="af">
    <w:name w:val="footer"/>
    <w:basedOn w:val="a"/>
    <w:link w:val="af0"/>
    <w:uiPriority w:val="99"/>
    <w:unhideWhenUsed/>
    <w:rsid w:val="00D80393"/>
    <w:pPr>
      <w:tabs>
        <w:tab w:val="center" w:pos="4677"/>
        <w:tab w:val="right" w:pos="9355"/>
      </w:tabs>
      <w:jc w:val="left"/>
    </w:pPr>
  </w:style>
  <w:style w:type="character" w:customStyle="1" w:styleId="af0">
    <w:name w:val="Нижний колонтитул Знак"/>
    <w:basedOn w:val="a0"/>
    <w:link w:val="af"/>
    <w:uiPriority w:val="99"/>
    <w:rsid w:val="00D80393"/>
  </w:style>
  <w:style w:type="paragraph" w:styleId="af1">
    <w:name w:val="footnote text"/>
    <w:basedOn w:val="a"/>
    <w:link w:val="af2"/>
    <w:uiPriority w:val="99"/>
    <w:semiHidden/>
    <w:unhideWhenUsed/>
    <w:rsid w:val="00D80393"/>
    <w:pPr>
      <w:jc w:val="left"/>
    </w:pPr>
    <w:rPr>
      <w:sz w:val="20"/>
      <w:szCs w:val="20"/>
    </w:rPr>
  </w:style>
  <w:style w:type="character" w:customStyle="1" w:styleId="af2">
    <w:name w:val="Текст сноски Знак"/>
    <w:basedOn w:val="a0"/>
    <w:link w:val="af1"/>
    <w:uiPriority w:val="99"/>
    <w:semiHidden/>
    <w:rsid w:val="00D80393"/>
    <w:rPr>
      <w:sz w:val="20"/>
      <w:szCs w:val="20"/>
    </w:rPr>
  </w:style>
  <w:style w:type="character" w:styleId="af3">
    <w:name w:val="footnote reference"/>
    <w:basedOn w:val="a0"/>
    <w:uiPriority w:val="99"/>
    <w:semiHidden/>
    <w:unhideWhenUsed/>
    <w:rsid w:val="00D80393"/>
    <w:rPr>
      <w:vertAlign w:val="superscript"/>
    </w:rPr>
  </w:style>
  <w:style w:type="character" w:styleId="af4">
    <w:name w:val="Hyperlink"/>
    <w:basedOn w:val="a0"/>
    <w:uiPriority w:val="99"/>
    <w:semiHidden/>
    <w:unhideWhenUsed/>
    <w:rsid w:val="00D80393"/>
    <w:rPr>
      <w:color w:val="0000FF"/>
      <w:u w:val="single"/>
    </w:rPr>
  </w:style>
  <w:style w:type="paragraph" w:customStyle="1" w:styleId="msonormalmailrucssattributepostfix">
    <w:name w:val="msonormal_mailru_css_attribute_postfix"/>
    <w:basedOn w:val="a"/>
    <w:rsid w:val="00D80393"/>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5">
    <w:name w:val="No Spacing"/>
    <w:aliases w:val="Стратегия"/>
    <w:link w:val="af6"/>
    <w:uiPriority w:val="1"/>
    <w:qFormat/>
    <w:rsid w:val="00D80393"/>
    <w:pPr>
      <w:spacing w:after="0" w:line="240" w:lineRule="auto"/>
    </w:pPr>
  </w:style>
  <w:style w:type="character" w:customStyle="1" w:styleId="af7">
    <w:name w:val="Основной текст_"/>
    <w:basedOn w:val="a0"/>
    <w:link w:val="23"/>
    <w:rsid w:val="00D80393"/>
    <w:rPr>
      <w:rFonts w:ascii="Times New Roman" w:eastAsia="Times New Roman" w:hAnsi="Times New Roman" w:cs="Times New Roman"/>
      <w:sz w:val="26"/>
      <w:szCs w:val="26"/>
      <w:shd w:val="clear" w:color="auto" w:fill="FFFFFF"/>
    </w:rPr>
  </w:style>
  <w:style w:type="paragraph" w:customStyle="1" w:styleId="23">
    <w:name w:val="Основной текст2"/>
    <w:basedOn w:val="a"/>
    <w:link w:val="af7"/>
    <w:rsid w:val="00D80393"/>
    <w:pPr>
      <w:shd w:val="clear" w:color="auto" w:fill="FFFFFF"/>
      <w:spacing w:before="600" w:line="328" w:lineRule="exact"/>
      <w:jc w:val="both"/>
    </w:pPr>
    <w:rPr>
      <w:rFonts w:ascii="Times New Roman" w:eastAsia="Times New Roman" w:hAnsi="Times New Roman" w:cs="Times New Roman"/>
      <w:sz w:val="26"/>
      <w:szCs w:val="26"/>
    </w:rPr>
  </w:style>
  <w:style w:type="character" w:customStyle="1" w:styleId="af6">
    <w:name w:val="Без интервала Знак"/>
    <w:aliases w:val="Стратегия Знак"/>
    <w:link w:val="af5"/>
    <w:uiPriority w:val="1"/>
    <w:locked/>
    <w:rsid w:val="00D80393"/>
  </w:style>
  <w:style w:type="paragraph" w:styleId="af8">
    <w:name w:val="Normal (Web)"/>
    <w:basedOn w:val="a"/>
    <w:uiPriority w:val="99"/>
    <w:rsid w:val="00D80393"/>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titledepartment1">
    <w:name w:val="titledepartment1"/>
    <w:rsid w:val="00D80393"/>
    <w:rPr>
      <w:rFonts w:cs="Times New Roman"/>
      <w:b/>
      <w:bCs/>
    </w:rPr>
  </w:style>
  <w:style w:type="paragraph" w:customStyle="1" w:styleId="5">
    <w:name w:val="Основной текст5"/>
    <w:basedOn w:val="a"/>
    <w:rsid w:val="00D80393"/>
    <w:pPr>
      <w:shd w:val="clear" w:color="auto" w:fill="FFFFFF"/>
      <w:spacing w:before="120" w:after="120" w:line="0" w:lineRule="atLeast"/>
    </w:pPr>
    <w:rPr>
      <w:rFonts w:ascii="Times New Roman" w:eastAsia="Times New Roman" w:hAnsi="Times New Roman" w:cs="Times New Roman"/>
      <w:sz w:val="21"/>
      <w:szCs w:val="21"/>
    </w:rPr>
  </w:style>
  <w:style w:type="table" w:customStyle="1" w:styleId="13">
    <w:name w:val="Сетка таблицы1"/>
    <w:basedOn w:val="a1"/>
    <w:uiPriority w:val="39"/>
    <w:rsid w:val="00D803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1"/>
    <w:uiPriority w:val="59"/>
    <w:rsid w:val="00D80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6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10679</Words>
  <Characters>60873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Погорельцева</dc:creator>
  <cp:lastModifiedBy>МОУ ООШ с.Камынина</cp:lastModifiedBy>
  <cp:revision>2</cp:revision>
  <cp:lastPrinted>2021-01-21T11:10:00Z</cp:lastPrinted>
  <dcterms:created xsi:type="dcterms:W3CDTF">2022-12-06T06:46:00Z</dcterms:created>
  <dcterms:modified xsi:type="dcterms:W3CDTF">2022-12-06T06:46:00Z</dcterms:modified>
</cp:coreProperties>
</file>