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72D4" w14:textId="77777777" w:rsidR="00E26152" w:rsidRDefault="00000000">
      <w:pPr>
        <w:pStyle w:val="ConsPlusNormal"/>
        <w:jc w:val="center"/>
      </w:pPr>
      <w:bookmarkStart w:id="0" w:name="P103"/>
      <w:bookmarkEnd w:id="0"/>
      <w:r>
        <w:t>Сведения</w:t>
      </w:r>
    </w:p>
    <w:p w14:paraId="299CE87D" w14:textId="77777777" w:rsidR="00E26152" w:rsidRDefault="00000000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14:paraId="038FC31A" w14:textId="77777777" w:rsidR="00E26152" w:rsidRDefault="00000000">
      <w:pPr>
        <w:pStyle w:val="ConsPlusNormal"/>
        <w:jc w:val="center"/>
      </w:pPr>
      <w:r>
        <w:t>руководителей муниципальных учреждений Белинского района Пензенской области</w:t>
      </w:r>
    </w:p>
    <w:p w14:paraId="3D3C7F0F" w14:textId="4C63939E" w:rsidR="00E26152" w:rsidRDefault="00000000">
      <w:pPr>
        <w:pStyle w:val="ConsPlusNormal"/>
        <w:jc w:val="center"/>
      </w:pPr>
      <w:r>
        <w:t>за отчетный период с 1 января 202</w:t>
      </w:r>
      <w:r w:rsidR="008E194B">
        <w:t>4</w:t>
      </w:r>
      <w:r>
        <w:t xml:space="preserve"> г. по 31 декабря 202</w:t>
      </w:r>
      <w:r w:rsidR="008E194B">
        <w:t>4</w:t>
      </w:r>
      <w:r>
        <w:t xml:space="preserve"> г.</w:t>
      </w:r>
    </w:p>
    <w:p w14:paraId="54E32848" w14:textId="77777777" w:rsidR="00E26152" w:rsidRDefault="00E26152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2519"/>
        <w:gridCol w:w="2101"/>
        <w:gridCol w:w="2292"/>
        <w:gridCol w:w="1269"/>
        <w:gridCol w:w="1635"/>
        <w:gridCol w:w="2216"/>
        <w:gridCol w:w="2689"/>
      </w:tblGrid>
      <w:tr w:rsidR="00E26152" w14:paraId="6F4E88E0" w14:textId="7777777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D3716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14:paraId="2987142C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92E8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9AD98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5557F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DA23C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Перечень транспортных средств, принадлежащих на праве собственности</w:t>
            </w:r>
          </w:p>
          <w:p w14:paraId="25D59B02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(вид, марка)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872F3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E26152" w14:paraId="4F6FBE5A" w14:textId="77777777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E6D9" w14:textId="77777777" w:rsidR="00E26152" w:rsidRDefault="00E26152"/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D4D8" w14:textId="77777777" w:rsidR="00E26152" w:rsidRDefault="00E26152"/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33D47" w14:textId="77777777" w:rsidR="00E26152" w:rsidRDefault="00E26152"/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2D2B0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</w:p>
          <w:p w14:paraId="1C399A8F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объекта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B13A6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14:paraId="1D5DADE2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(кв. 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48421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14:paraId="32ADB557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8BCB" w14:textId="77777777" w:rsidR="00E26152" w:rsidRDefault="00E26152"/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9C5A2" w14:textId="77777777" w:rsidR="00E26152" w:rsidRDefault="00E26152"/>
        </w:tc>
      </w:tr>
      <w:tr w:rsidR="00E26152" w14:paraId="7C4AD93D" w14:textId="7777777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66F1F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1A55D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1EE54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C4A2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47CED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97686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4D836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747D0" w14:textId="77777777" w:rsidR="00E26152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</w:tbl>
    <w:p w14:paraId="5E7D01E7" w14:textId="77777777" w:rsidR="00E26152" w:rsidRDefault="00E26152">
      <w:pPr>
        <w:pStyle w:val="ConsPlusNormal"/>
        <w:ind w:firstLine="540"/>
        <w:jc w:val="both"/>
        <w:rPr>
          <w:sz w:val="30"/>
        </w:rPr>
      </w:pPr>
    </w:p>
    <w:p w14:paraId="7CBEE7C9" w14:textId="77777777" w:rsidR="00E26152" w:rsidRDefault="00E26152">
      <w:pPr>
        <w:pStyle w:val="ConsPlusNormal"/>
        <w:ind w:firstLine="540"/>
        <w:jc w:val="both"/>
        <w:rPr>
          <w:sz w:val="30"/>
        </w:rPr>
      </w:pPr>
    </w:p>
    <w:p w14:paraId="42CF074D" w14:textId="665B4C5D" w:rsidR="00E26152" w:rsidRDefault="00000000">
      <w:pPr>
        <w:pStyle w:val="ConsPlusNormal"/>
        <w:ind w:firstLine="540"/>
        <w:jc w:val="both"/>
      </w:pPr>
      <w:r>
        <w:rPr>
          <w:sz w:val="30"/>
        </w:rPr>
        <w:t>В соответствии с подпунктом «ж» пункта 1 Указа Президента Российской федерации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 (ссылка для перехода на официальный интернет-портал правовой информации</w:t>
      </w:r>
      <w:r w:rsidR="008D6BC5" w:rsidRPr="008D6BC5">
        <w:rPr>
          <w:sz w:val="30"/>
        </w:rPr>
        <w:t xml:space="preserve"> </w:t>
      </w:r>
      <w:hyperlink r:id="rId4" w:history="1">
        <w:r w:rsidR="008D6BC5" w:rsidRPr="008D6BC5">
          <w:rPr>
            <w:rStyle w:val="a6"/>
            <w:sz w:val="30"/>
          </w:rPr>
          <w:t>http://pravo.gov.ru/proxy/ips/?docbody=&amp;link_id=0&amp;nd=603637722</w:t>
        </w:r>
      </w:hyperlink>
      <w:r>
        <w:t xml:space="preserve">. </w:t>
      </w:r>
    </w:p>
    <w:sectPr w:rsidR="00E26152">
      <w:pgSz w:w="16840" w:h="11905" w:orient="landscape"/>
      <w:pgMar w:top="425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152"/>
    <w:rsid w:val="00750F05"/>
    <w:rsid w:val="008D6BC5"/>
    <w:rsid w:val="008E194B"/>
    <w:rsid w:val="00E2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86E5"/>
  <w15:docId w15:val="{C8A696C7-EA3E-4EAE-8E82-5B31B11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styleId="ab">
    <w:name w:val="Unresolved Mention"/>
    <w:basedOn w:val="a0"/>
    <w:uiPriority w:val="99"/>
    <w:semiHidden/>
    <w:unhideWhenUsed/>
    <w:rsid w:val="008D6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Каратаева</cp:lastModifiedBy>
  <cp:revision>3</cp:revision>
  <dcterms:created xsi:type="dcterms:W3CDTF">2024-05-03T10:10:00Z</dcterms:created>
  <dcterms:modified xsi:type="dcterms:W3CDTF">2025-05-13T05:09:00Z</dcterms:modified>
</cp:coreProperties>
</file>